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61" w:firstLineChars="50"/>
        <w:jc w:val="center"/>
        <w:rPr>
          <w:rFonts w:hint="eastAsia" w:ascii="黑体" w:eastAsia="黑体"/>
          <w:b/>
          <w:sz w:val="52"/>
          <w:szCs w:val="52"/>
        </w:rPr>
      </w:pPr>
    </w:p>
    <w:p>
      <w:pPr>
        <w:spacing w:line="360" w:lineRule="auto"/>
        <w:ind w:firstLine="361" w:firstLineChars="50"/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山东财经大学</w:t>
      </w:r>
    </w:p>
    <w:p>
      <w:pPr>
        <w:spacing w:line="360" w:lineRule="auto"/>
        <w:ind w:firstLine="361" w:firstLineChars="50"/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学生就业管理系统</w:t>
      </w: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221" w:firstLineChars="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单位用户使用手册</w:t>
      </w: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山东财经大学就业指导处</w:t>
      </w: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二0一</w:t>
      </w:r>
      <w:r>
        <w:rPr>
          <w:rFonts w:hint="eastAsia" w:ascii="黑体" w:eastAsia="黑体"/>
          <w:b/>
          <w:sz w:val="32"/>
          <w:szCs w:val="32"/>
          <w:lang w:eastAsia="zh-CN"/>
        </w:rPr>
        <w:t>九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eastAsia="zh-CN"/>
        </w:rPr>
        <w:t>二</w:t>
      </w:r>
      <w:r>
        <w:rPr>
          <w:rFonts w:hint="eastAsia" w:ascii="黑体" w:eastAsia="黑体"/>
          <w:b/>
          <w:sz w:val="32"/>
          <w:szCs w:val="32"/>
        </w:rPr>
        <w:t>月</w:t>
      </w: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ind w:firstLine="161" w:firstLineChars="50"/>
        <w:jc w:val="center"/>
        <w:rPr>
          <w:rFonts w:ascii="黑体" w:eastAsia="黑体"/>
          <w:b/>
          <w:sz w:val="32"/>
          <w:szCs w:val="3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尊敬的用人单位：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您好！十分感觉您对我们工作的大力支持。为了更好地服务大学生的就业工作，了解大学生就业需要，并对大学生就业过程进行管理。我校就业处搭建此平台，为单位匹配更为符合需求的优秀人才。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单位用户登录进去会有介绍全部功能的使用手册，较为复杂。所以我们为方便单位用户初次使用，做了使用手册的简易版。</w:t>
      </w:r>
    </w:p>
    <w:p>
      <w:pPr>
        <w:ind w:firstLine="560" w:firstLineChars="200"/>
        <w:rPr>
          <w:rFonts w:hint="eastAsia"/>
          <w:sz w:val="28"/>
        </w:rPr>
      </w:pPr>
    </w:p>
    <w:p>
      <w:pPr>
        <w:numPr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1、找到山东财经大学学生就业管理信息网：打开山东财经大学官网，找到“招生就业”选项，点击“就业”按钮；或在电脑端打开浏览器（推荐使用谷歌），在地址栏输入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"http://jobsdufe.sdbys.com"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/>
          <w:sz w:val="28"/>
          <w:szCs w:val="28"/>
          <w:lang w:val="en-US" w:eastAsia="zh-CN"/>
        </w:rPr>
        <w:t>http://jobsdufe.sdbys.com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，直接进入页面。</w:t>
      </w:r>
    </w:p>
    <w:p>
      <w:pPr>
        <w:numPr>
          <w:ilvl w:val="0"/>
          <w:numId w:val="0"/>
        </w:num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586730" cy="2794000"/>
            <wp:effectExtent l="0" t="0" r="1397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登录信息网：在信息网主页点击右侧的“单位登录”按钮，未注册的单位点击右下角“立即注册”按钮，并认真填写相关信息注册并等待审核，审核通过后即可登录进行相关操作；已经注册成功的单位请输入账号密码直接登录。</w:t>
      </w:r>
    </w:p>
    <w:p>
      <w:pPr>
        <w:numPr>
          <w:ilvl w:val="0"/>
          <w:numId w:val="0"/>
        </w:numPr>
        <w:ind w:left="400" w:left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190115" cy="1941195"/>
            <wp:effectExtent l="0" t="0" r="63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drawing>
          <wp:inline distT="0" distB="0" distL="114300" distR="114300">
            <wp:extent cx="2528570" cy="2086610"/>
            <wp:effectExtent l="0" t="0" r="508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3、招聘会展位预订：进入单位操作页面点击“招聘会展位预订”或下方“马上预定”按钮进入预订操作。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607685" cy="3221355"/>
            <wp:effectExtent l="0" t="0" r="1206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4、填写相关信息，提交并等待审核。</w:t>
      </w:r>
    </w:p>
    <w:p>
      <w:pPr>
        <w:numPr>
          <w:ilvl w:val="0"/>
          <w:numId w:val="0"/>
        </w:numPr>
        <w:ind w:left="40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注册过程中有相关问题，请拨打0531-88525205；15254129385</w:t>
      </w:r>
    </w:p>
    <w:p>
      <w:pPr>
        <w:numPr>
          <w:ilvl w:val="0"/>
          <w:numId w:val="0"/>
        </w:numPr>
        <w:ind w:left="400" w:leftChars="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03D50"/>
    <w:rsid w:val="378C0CA1"/>
    <w:rsid w:val="55DF21F5"/>
    <w:rsid w:val="5D3370AF"/>
    <w:rsid w:val="5DF3650C"/>
    <w:rsid w:val="5E4036BE"/>
    <w:rsid w:val="61136F02"/>
    <w:rsid w:val="64BB544B"/>
    <w:rsid w:val="6CA1500D"/>
    <w:rsid w:val="72297DF2"/>
    <w:rsid w:val="776866FE"/>
    <w:rsid w:val="7DC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♚</cp:lastModifiedBy>
  <dcterms:modified xsi:type="dcterms:W3CDTF">2019-02-28T05:19:12Z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