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53C" w:rsidRDefault="000A2150">
      <w:pPr>
        <w:pStyle w:val="a4"/>
        <w:spacing w:before="0" w:line="357" w:lineRule="auto"/>
        <w:ind w:left="0" w:right="102" w:firstLineChars="200" w:firstLine="720"/>
        <w:jc w:val="center"/>
        <w:rPr>
          <w:rFonts w:ascii="华文中宋" w:eastAsia="华文中宋" w:hAnsi="华文中宋"/>
          <w:sz w:val="36"/>
          <w:szCs w:val="36"/>
          <w:lang w:eastAsia="zh-CN"/>
        </w:rPr>
      </w:pPr>
      <w:bookmarkStart w:id="0" w:name="_GoBack"/>
      <w:bookmarkEnd w:id="0"/>
      <w:r>
        <w:rPr>
          <w:rFonts w:ascii="华文中宋" w:eastAsia="华文中宋" w:hAnsi="华文中宋" w:hint="eastAsia"/>
          <w:sz w:val="36"/>
          <w:szCs w:val="36"/>
          <w:lang w:eastAsia="zh-CN"/>
        </w:rPr>
        <w:t>山东省教育厅校园安全隐患排查整治集中行动方案</w:t>
      </w:r>
    </w:p>
    <w:p w:rsidR="0017553C" w:rsidRDefault="000A2150">
      <w:pPr>
        <w:pStyle w:val="a4"/>
        <w:spacing w:before="0" w:line="357" w:lineRule="auto"/>
        <w:ind w:left="0" w:right="102" w:firstLineChars="200" w:firstLine="629"/>
        <w:jc w:val="both"/>
        <w:rPr>
          <w:rFonts w:ascii="仿宋_GB2312" w:eastAsia="仿宋_GB2312"/>
          <w:lang w:eastAsia="zh-CN"/>
        </w:rPr>
      </w:pPr>
      <w:r>
        <w:rPr>
          <w:rFonts w:ascii="仿宋_GB2312" w:eastAsia="仿宋_GB2312" w:hint="eastAsia"/>
          <w:spacing w:val="12"/>
          <w:w w:val="95"/>
          <w:lang w:eastAsia="zh-CN"/>
        </w:rPr>
        <w:t>为有效防范校园安全事故，维护教育系统安全稳定，根据</w:t>
      </w:r>
      <w:r>
        <w:rPr>
          <w:rFonts w:ascii="仿宋_GB2312" w:eastAsia="仿宋_GB2312" w:hint="eastAsia"/>
          <w:spacing w:val="22"/>
          <w:w w:val="99"/>
          <w:lang w:eastAsia="zh-CN"/>
        </w:rPr>
        <w:t xml:space="preserve"> </w:t>
      </w:r>
      <w:r>
        <w:rPr>
          <w:rFonts w:ascii="仿宋_GB2312" w:eastAsia="仿宋_GB2312" w:hint="eastAsia"/>
          <w:spacing w:val="1"/>
          <w:w w:val="95"/>
          <w:lang w:eastAsia="zh-CN"/>
        </w:rPr>
        <w:t>“</w:t>
      </w:r>
      <w:r>
        <w:rPr>
          <w:rFonts w:ascii="仿宋_GB2312" w:eastAsia="仿宋_GB2312" w:cs="宋体" w:hint="eastAsia"/>
          <w:w w:val="95"/>
          <w:lang w:eastAsia="zh-CN"/>
        </w:rPr>
        <w:t>2</w:t>
      </w:r>
      <w:r>
        <w:rPr>
          <w:rFonts w:ascii="仿宋_GB2312" w:eastAsia="仿宋_GB2312" w:cs="宋体" w:hint="eastAsia"/>
          <w:spacing w:val="-2"/>
          <w:w w:val="95"/>
          <w:lang w:eastAsia="zh-CN"/>
        </w:rPr>
        <w:t>0</w:t>
      </w:r>
      <w:r>
        <w:rPr>
          <w:rFonts w:ascii="仿宋_GB2312" w:eastAsia="仿宋_GB2312" w:cs="宋体" w:hint="eastAsia"/>
          <w:w w:val="95"/>
          <w:lang w:eastAsia="zh-CN"/>
        </w:rPr>
        <w:t>18</w:t>
      </w:r>
      <w:r>
        <w:rPr>
          <w:rFonts w:ascii="仿宋_GB2312" w:eastAsia="仿宋_GB2312" w:hint="eastAsia"/>
          <w:w w:val="95"/>
          <w:lang w:eastAsia="zh-CN"/>
        </w:rPr>
        <w:t>平安</w:t>
      </w:r>
      <w:r>
        <w:rPr>
          <w:rFonts w:ascii="仿宋_GB2312" w:eastAsia="仿宋_GB2312" w:hint="eastAsia"/>
          <w:spacing w:val="1"/>
          <w:w w:val="95"/>
          <w:lang w:eastAsia="zh-CN"/>
        </w:rPr>
        <w:t>校</w:t>
      </w:r>
      <w:r>
        <w:rPr>
          <w:rFonts w:ascii="仿宋_GB2312" w:eastAsia="仿宋_GB2312" w:hint="eastAsia"/>
          <w:w w:val="95"/>
          <w:lang w:eastAsia="zh-CN"/>
        </w:rPr>
        <w:t>园</w:t>
      </w:r>
      <w:r>
        <w:rPr>
          <w:rFonts w:ascii="仿宋_GB2312" w:eastAsia="仿宋_GB2312" w:hint="eastAsia"/>
          <w:spacing w:val="1"/>
          <w:w w:val="95"/>
          <w:lang w:eastAsia="zh-CN"/>
        </w:rPr>
        <w:t>建</w:t>
      </w:r>
      <w:r>
        <w:rPr>
          <w:rFonts w:ascii="仿宋_GB2312" w:eastAsia="仿宋_GB2312" w:hint="eastAsia"/>
          <w:w w:val="95"/>
          <w:lang w:eastAsia="zh-CN"/>
        </w:rPr>
        <w:t>设提</w:t>
      </w:r>
      <w:r>
        <w:rPr>
          <w:rFonts w:ascii="仿宋_GB2312" w:eastAsia="仿宋_GB2312" w:hint="eastAsia"/>
          <w:spacing w:val="1"/>
          <w:w w:val="95"/>
          <w:lang w:eastAsia="zh-CN"/>
        </w:rPr>
        <w:t>升</w:t>
      </w:r>
      <w:r>
        <w:rPr>
          <w:rFonts w:ascii="仿宋_GB2312" w:eastAsia="仿宋_GB2312" w:hint="eastAsia"/>
          <w:w w:val="95"/>
          <w:lang w:eastAsia="zh-CN"/>
        </w:rPr>
        <w:t>年</w:t>
      </w:r>
      <w:r>
        <w:rPr>
          <w:rFonts w:ascii="仿宋_GB2312" w:eastAsia="仿宋_GB2312" w:hint="eastAsia"/>
          <w:spacing w:val="-40"/>
          <w:w w:val="95"/>
          <w:lang w:eastAsia="zh-CN"/>
        </w:rPr>
        <w:t>”</w:t>
      </w:r>
      <w:r>
        <w:rPr>
          <w:rFonts w:ascii="仿宋_GB2312" w:eastAsia="仿宋_GB2312" w:hint="eastAsia"/>
          <w:w w:val="95"/>
          <w:lang w:eastAsia="zh-CN"/>
        </w:rPr>
        <w:t>活</w:t>
      </w:r>
      <w:r>
        <w:rPr>
          <w:rFonts w:ascii="仿宋_GB2312" w:eastAsia="仿宋_GB2312" w:hint="eastAsia"/>
          <w:spacing w:val="1"/>
          <w:w w:val="95"/>
          <w:lang w:eastAsia="zh-CN"/>
        </w:rPr>
        <w:t>动</w:t>
      </w:r>
      <w:r>
        <w:rPr>
          <w:rFonts w:ascii="仿宋_GB2312" w:eastAsia="仿宋_GB2312" w:hint="eastAsia"/>
          <w:w w:val="95"/>
          <w:lang w:eastAsia="zh-CN"/>
        </w:rPr>
        <w:t>部署</w:t>
      </w:r>
      <w:r>
        <w:rPr>
          <w:rFonts w:ascii="仿宋_GB2312" w:eastAsia="仿宋_GB2312" w:hint="eastAsia"/>
          <w:spacing w:val="1"/>
          <w:w w:val="95"/>
          <w:lang w:eastAsia="zh-CN"/>
        </w:rPr>
        <w:t>安</w:t>
      </w:r>
      <w:r>
        <w:rPr>
          <w:rFonts w:ascii="仿宋_GB2312" w:eastAsia="仿宋_GB2312" w:hint="eastAsia"/>
          <w:w w:val="95"/>
          <w:lang w:eastAsia="zh-CN"/>
        </w:rPr>
        <w:t>排</w:t>
      </w:r>
      <w:r>
        <w:rPr>
          <w:rFonts w:ascii="仿宋_GB2312" w:eastAsia="仿宋_GB2312" w:hint="eastAsia"/>
          <w:spacing w:val="-40"/>
          <w:w w:val="95"/>
          <w:lang w:eastAsia="zh-CN"/>
        </w:rPr>
        <w:t>，</w:t>
      </w:r>
      <w:r>
        <w:rPr>
          <w:rFonts w:ascii="仿宋_GB2312" w:eastAsia="仿宋_GB2312" w:hint="eastAsia"/>
          <w:w w:val="95"/>
          <w:lang w:eastAsia="zh-CN"/>
        </w:rPr>
        <w:t>结</w:t>
      </w:r>
      <w:r>
        <w:rPr>
          <w:rFonts w:ascii="仿宋_GB2312" w:eastAsia="仿宋_GB2312" w:hint="eastAsia"/>
          <w:spacing w:val="1"/>
          <w:w w:val="95"/>
          <w:lang w:eastAsia="zh-CN"/>
        </w:rPr>
        <w:t>合</w:t>
      </w:r>
      <w:r>
        <w:rPr>
          <w:rFonts w:ascii="仿宋_GB2312" w:eastAsia="仿宋_GB2312" w:hint="eastAsia"/>
          <w:w w:val="95"/>
          <w:lang w:eastAsia="zh-CN"/>
        </w:rPr>
        <w:t>近期</w:t>
      </w:r>
      <w:r>
        <w:rPr>
          <w:rFonts w:ascii="仿宋_GB2312" w:eastAsia="仿宋_GB2312" w:hint="eastAsia"/>
          <w:spacing w:val="1"/>
          <w:w w:val="95"/>
          <w:lang w:eastAsia="zh-CN"/>
        </w:rPr>
        <w:t>我</w:t>
      </w:r>
      <w:r>
        <w:rPr>
          <w:rFonts w:ascii="仿宋_GB2312" w:eastAsia="仿宋_GB2312" w:hint="eastAsia"/>
          <w:w w:val="95"/>
          <w:lang w:eastAsia="zh-CN"/>
        </w:rPr>
        <w:t>省安全</w:t>
      </w:r>
      <w:r>
        <w:rPr>
          <w:rFonts w:ascii="仿宋_GB2312" w:eastAsia="仿宋_GB2312" w:hint="eastAsia"/>
          <w:lang w:eastAsia="zh-CN"/>
        </w:rPr>
        <w:t>稳定工作重点任务，经研究，于即日起至</w:t>
      </w:r>
      <w:r>
        <w:rPr>
          <w:rFonts w:ascii="仿宋_GB2312" w:eastAsia="仿宋_GB2312" w:hint="eastAsia"/>
          <w:spacing w:val="-107"/>
          <w:lang w:eastAsia="zh-CN"/>
        </w:rPr>
        <w:t xml:space="preserve"> </w:t>
      </w:r>
      <w:r>
        <w:rPr>
          <w:rFonts w:ascii="仿宋_GB2312" w:eastAsia="仿宋_GB2312" w:cs="宋体" w:hint="eastAsia"/>
          <w:lang w:eastAsia="zh-CN"/>
        </w:rPr>
        <w:t>5</w:t>
      </w:r>
      <w:r>
        <w:rPr>
          <w:rFonts w:ascii="仿宋_GB2312" w:eastAsia="仿宋_GB2312" w:cs="宋体" w:hint="eastAsia"/>
          <w:spacing w:val="-110"/>
          <w:lang w:eastAsia="zh-CN"/>
        </w:rPr>
        <w:t xml:space="preserve"> </w:t>
      </w:r>
      <w:r>
        <w:rPr>
          <w:rFonts w:ascii="仿宋_GB2312" w:eastAsia="仿宋_GB2312" w:hint="eastAsia"/>
          <w:lang w:eastAsia="zh-CN"/>
        </w:rPr>
        <w:t>月底，会同省公安厅</w:t>
      </w:r>
      <w:r>
        <w:rPr>
          <w:rFonts w:ascii="仿宋_GB2312" w:eastAsia="仿宋_GB2312" w:hint="eastAsia"/>
          <w:spacing w:val="32"/>
          <w:w w:val="99"/>
          <w:lang w:eastAsia="zh-CN"/>
        </w:rPr>
        <w:t xml:space="preserve"> </w:t>
      </w:r>
      <w:r>
        <w:rPr>
          <w:rFonts w:ascii="仿宋_GB2312" w:eastAsia="仿宋_GB2312" w:hint="eastAsia"/>
          <w:w w:val="95"/>
          <w:lang w:eastAsia="zh-CN"/>
        </w:rPr>
        <w:t>在全省教育系统组织开展校园安全隐患排查整治集中行动，特制</w:t>
      </w:r>
      <w:r>
        <w:rPr>
          <w:rFonts w:ascii="仿宋_GB2312" w:eastAsia="仿宋_GB2312" w:hint="eastAsia"/>
          <w:spacing w:val="30"/>
          <w:w w:val="99"/>
          <w:lang w:eastAsia="zh-CN"/>
        </w:rPr>
        <w:t xml:space="preserve"> </w:t>
      </w:r>
      <w:r>
        <w:rPr>
          <w:rFonts w:ascii="仿宋_GB2312" w:eastAsia="仿宋_GB2312" w:hint="eastAsia"/>
          <w:lang w:eastAsia="zh-CN"/>
        </w:rPr>
        <w:t>定本方案。</w:t>
      </w:r>
    </w:p>
    <w:p w:rsidR="0017553C" w:rsidRDefault="000A2150">
      <w:pPr>
        <w:pStyle w:val="a4"/>
        <w:spacing w:before="0" w:line="357" w:lineRule="auto"/>
        <w:ind w:left="0" w:right="102" w:firstLineChars="200" w:firstLine="640"/>
        <w:jc w:val="both"/>
        <w:rPr>
          <w:rFonts w:ascii="黑体" w:eastAsia="黑体" w:hAnsi="黑体" w:cs="宋体"/>
          <w:lang w:eastAsia="zh-CN"/>
        </w:rPr>
      </w:pPr>
      <w:r>
        <w:rPr>
          <w:rFonts w:ascii="黑体" w:eastAsia="黑体" w:hAnsi="黑体" w:cs="宋体" w:hint="eastAsia"/>
          <w:lang w:eastAsia="zh-CN"/>
        </w:rPr>
        <w:t>一、督查范围</w:t>
      </w:r>
    </w:p>
    <w:p w:rsidR="0017553C" w:rsidRDefault="000A2150">
      <w:pPr>
        <w:pStyle w:val="a4"/>
        <w:spacing w:before="0" w:line="357" w:lineRule="auto"/>
        <w:ind w:left="0" w:right="102" w:firstLineChars="200" w:firstLine="605"/>
        <w:jc w:val="both"/>
        <w:rPr>
          <w:rFonts w:ascii="仿宋_GB2312" w:eastAsia="仿宋_GB2312"/>
          <w:spacing w:val="28"/>
          <w:w w:val="99"/>
          <w:lang w:eastAsia="zh-CN"/>
        </w:rPr>
      </w:pPr>
      <w:r>
        <w:rPr>
          <w:rFonts w:ascii="仿宋_GB2312" w:eastAsia="仿宋_GB2312" w:hint="eastAsia"/>
          <w:w w:val="95"/>
          <w:lang w:eastAsia="zh-CN"/>
        </w:rPr>
        <w:t>各市、县（市、区）教育部门及各级各类学校、幼儿园。</w:t>
      </w:r>
    </w:p>
    <w:p w:rsidR="0017553C" w:rsidRDefault="000A2150">
      <w:pPr>
        <w:pStyle w:val="a4"/>
        <w:spacing w:before="0" w:line="357" w:lineRule="auto"/>
        <w:ind w:left="0" w:right="102" w:firstLineChars="200" w:firstLine="640"/>
        <w:jc w:val="both"/>
        <w:rPr>
          <w:rFonts w:ascii="黑体" w:eastAsia="黑体" w:hAnsi="黑体" w:cs="宋体"/>
          <w:lang w:eastAsia="zh-CN"/>
        </w:rPr>
      </w:pPr>
      <w:r>
        <w:rPr>
          <w:rFonts w:ascii="黑体" w:eastAsia="黑体" w:hAnsi="黑体" w:cs="宋体" w:hint="eastAsia"/>
          <w:lang w:eastAsia="zh-CN"/>
        </w:rPr>
        <w:t>二、督查内容</w:t>
      </w:r>
    </w:p>
    <w:p w:rsidR="0017553C" w:rsidRDefault="000A2150">
      <w:pPr>
        <w:pStyle w:val="a4"/>
        <w:spacing w:before="0" w:line="357" w:lineRule="auto"/>
        <w:ind w:left="0" w:right="102" w:firstLineChars="200" w:firstLine="623"/>
        <w:jc w:val="both"/>
        <w:rPr>
          <w:rFonts w:ascii="仿宋_GB2312" w:eastAsia="仿宋_GB2312"/>
          <w:lang w:eastAsia="zh-CN"/>
        </w:rPr>
      </w:pPr>
      <w:r>
        <w:rPr>
          <w:rFonts w:ascii="楷体_GB2312" w:eastAsia="楷体_GB2312" w:hint="eastAsia"/>
          <w:b/>
          <w:spacing w:val="5"/>
          <w:w w:val="95"/>
          <w:lang w:eastAsia="zh-CN"/>
        </w:rPr>
        <w:t>（一）</w:t>
      </w:r>
      <w:r>
        <w:rPr>
          <w:rFonts w:ascii="楷体_GB2312" w:eastAsia="楷体_GB2312" w:cs="宋体" w:hint="eastAsia"/>
          <w:b/>
          <w:spacing w:val="5"/>
          <w:w w:val="95"/>
          <w:lang w:eastAsia="zh-CN"/>
        </w:rPr>
        <w:t>安全工作责任制落实情况。</w:t>
      </w:r>
      <w:r>
        <w:rPr>
          <w:rFonts w:ascii="仿宋_GB2312" w:eastAsia="仿宋_GB2312" w:hint="eastAsia"/>
          <w:spacing w:val="5"/>
          <w:w w:val="95"/>
          <w:lang w:eastAsia="zh-CN"/>
        </w:rPr>
        <w:t>重点督查领导分工、工</w:t>
      </w:r>
      <w:r>
        <w:rPr>
          <w:rFonts w:ascii="仿宋_GB2312" w:eastAsia="仿宋_GB2312" w:hint="eastAsia"/>
          <w:w w:val="95"/>
          <w:lang w:eastAsia="zh-CN"/>
        </w:rPr>
        <w:t>作机构设置、督导检查制度建立情况；落实“一岗双责”和建立安全工作责任体系情况；落实属地管理和部门监管责任，强化安全工作责任措施情况；主要负责人履职情况，建立和落实安全工作监督、考核等责任制，按有关规定设置校园安全管理机构或配</w:t>
      </w:r>
      <w:r>
        <w:rPr>
          <w:rFonts w:ascii="仿宋_GB2312" w:eastAsia="仿宋_GB2312" w:hint="eastAsia"/>
          <w:lang w:eastAsia="zh-CN"/>
        </w:rPr>
        <w:t>备安全管理人员和安全投入情况。</w:t>
      </w:r>
    </w:p>
    <w:p w:rsidR="0017553C" w:rsidRDefault="000A2150">
      <w:pPr>
        <w:pStyle w:val="a4"/>
        <w:spacing w:before="0" w:line="357" w:lineRule="auto"/>
        <w:ind w:left="0" w:right="102" w:firstLineChars="200" w:firstLine="613"/>
        <w:jc w:val="both"/>
        <w:rPr>
          <w:rFonts w:ascii="仿宋_GB2312" w:eastAsia="仿宋_GB2312"/>
          <w:spacing w:val="2"/>
          <w:lang w:eastAsia="zh-CN"/>
        </w:rPr>
      </w:pPr>
      <w:r>
        <w:rPr>
          <w:rFonts w:ascii="楷体_GB2312" w:eastAsia="楷体_GB2312" w:cs="宋体" w:hint="eastAsia"/>
          <w:b/>
          <w:w w:val="95"/>
          <w:lang w:eastAsia="zh-CN"/>
        </w:rPr>
        <w:t>（二）安全管理制度建立和执行情况。</w:t>
      </w:r>
      <w:r>
        <w:rPr>
          <w:rFonts w:ascii="仿宋_GB2312" w:eastAsia="仿宋_GB2312" w:hint="eastAsia"/>
          <w:w w:val="95"/>
          <w:lang w:eastAsia="zh-CN"/>
        </w:rPr>
        <w:t>重点督查校园安全制度化、标准化、规范化建设情况；实验室、危险化学品、特种设备等设施设备使用管理制度；有关岗位人员安全培训和持证上岗制度落实情况；新建、改建、扩建项目依法履行安全设施制度情</w:t>
      </w:r>
      <w:r>
        <w:rPr>
          <w:rFonts w:ascii="仿宋_GB2312" w:eastAsia="仿宋_GB2312" w:hint="eastAsia"/>
          <w:spacing w:val="2"/>
          <w:lang w:eastAsia="zh-CN"/>
        </w:rPr>
        <w:t>况。</w:t>
      </w:r>
    </w:p>
    <w:p w:rsidR="0017553C" w:rsidRDefault="000A2150">
      <w:pPr>
        <w:pStyle w:val="a4"/>
        <w:spacing w:before="0" w:line="357" w:lineRule="auto"/>
        <w:ind w:left="0" w:right="102" w:firstLineChars="200" w:firstLine="643"/>
        <w:jc w:val="both"/>
        <w:rPr>
          <w:rFonts w:ascii="楷体_GB2312" w:eastAsia="楷体_GB2312" w:cs="宋体"/>
          <w:b/>
          <w:lang w:eastAsia="zh-CN"/>
        </w:rPr>
      </w:pPr>
      <w:r>
        <w:rPr>
          <w:rFonts w:ascii="楷体_GB2312" w:eastAsia="楷体_GB2312" w:cs="宋体" w:hint="eastAsia"/>
          <w:b/>
          <w:lang w:eastAsia="zh-CN"/>
        </w:rPr>
        <w:t>（三）开展专项治理情况。</w:t>
      </w:r>
    </w:p>
    <w:p w:rsidR="0017553C" w:rsidRDefault="000A2150">
      <w:pPr>
        <w:pStyle w:val="a4"/>
        <w:spacing w:before="0" w:line="357" w:lineRule="auto"/>
        <w:ind w:left="0" w:right="102" w:firstLineChars="200" w:firstLine="605"/>
        <w:jc w:val="both"/>
        <w:rPr>
          <w:rFonts w:ascii="仿宋_GB2312" w:eastAsia="仿宋_GB2312"/>
          <w:lang w:eastAsia="zh-CN"/>
        </w:rPr>
      </w:pPr>
      <w:r>
        <w:rPr>
          <w:rFonts w:ascii="仿宋_GB2312" w:eastAsia="仿宋_GB2312" w:cs="宋体" w:hint="eastAsia"/>
          <w:w w:val="95"/>
          <w:lang w:eastAsia="zh-CN"/>
        </w:rPr>
        <w:t>1.</w:t>
      </w:r>
      <w:r>
        <w:rPr>
          <w:rFonts w:ascii="仿宋_GB2312" w:eastAsia="仿宋_GB2312" w:cs="宋体" w:hint="eastAsia"/>
          <w:w w:val="95"/>
          <w:lang w:eastAsia="zh-CN"/>
        </w:rPr>
        <w:t>校园及周边安全。</w:t>
      </w:r>
      <w:r>
        <w:rPr>
          <w:rFonts w:ascii="仿宋_GB2312" w:eastAsia="仿宋_GB2312" w:hint="eastAsia"/>
          <w:w w:val="95"/>
          <w:lang w:eastAsia="zh-CN"/>
        </w:rPr>
        <w:t>以校园安保体系建设为重点，是否设置治安保卫机构，配备专、兼职保卫人员，保卫人员是否配备基本</w:t>
      </w:r>
      <w:r>
        <w:rPr>
          <w:rFonts w:ascii="仿宋_GB2312" w:eastAsia="仿宋_GB2312" w:hint="eastAsia"/>
          <w:lang w:eastAsia="zh-CN"/>
        </w:rPr>
        <w:t>的防护装备；有无重点部位视频监控和报警设施及监控值班记</w:t>
      </w:r>
      <w:r>
        <w:rPr>
          <w:rFonts w:ascii="仿宋_GB2312" w:eastAsia="仿宋_GB2312" w:hint="eastAsia"/>
          <w:w w:val="95"/>
          <w:lang w:eastAsia="zh-CN"/>
        </w:rPr>
        <w:t>录，监控和报</w:t>
      </w:r>
      <w:r>
        <w:rPr>
          <w:rFonts w:ascii="仿宋_GB2312" w:eastAsia="仿宋_GB2312" w:hint="eastAsia"/>
          <w:w w:val="95"/>
          <w:lang w:eastAsia="zh-CN"/>
        </w:rPr>
        <w:lastRenderedPageBreak/>
        <w:t>警设施是否接入公安机关监控平台；校园是否实现封闭化管</w:t>
      </w:r>
      <w:r>
        <w:rPr>
          <w:rFonts w:ascii="仿宋_GB2312" w:eastAsia="仿宋_GB2312" w:hint="eastAsia"/>
          <w:w w:val="95"/>
          <w:lang w:eastAsia="zh-CN"/>
        </w:rPr>
        <w:t>理，是否建立门卫、值班巡逻、安全隐患排查整治等</w:t>
      </w:r>
      <w:r>
        <w:rPr>
          <w:rFonts w:ascii="仿宋_GB2312" w:eastAsia="仿宋_GB2312" w:hint="eastAsia"/>
          <w:spacing w:val="34"/>
          <w:w w:val="99"/>
          <w:lang w:eastAsia="zh-CN"/>
        </w:rPr>
        <w:t xml:space="preserve"> </w:t>
      </w:r>
      <w:r>
        <w:rPr>
          <w:rFonts w:ascii="仿宋_GB2312" w:eastAsia="仿宋_GB2312" w:hint="eastAsia"/>
          <w:w w:val="95"/>
          <w:lang w:eastAsia="zh-CN"/>
        </w:rPr>
        <w:t>全管理等制度。是否会同综治、公安等部门建立校园周边巡逻勤务机制，组织警力在重点时间、地段开展巡逻防控；是否开展</w:t>
      </w:r>
      <w:proofErr w:type="gramStart"/>
      <w:r>
        <w:rPr>
          <w:rFonts w:ascii="仿宋_GB2312" w:eastAsia="仿宋_GB2312" w:hint="eastAsia"/>
          <w:w w:val="95"/>
          <w:lang w:eastAsia="zh-CN"/>
        </w:rPr>
        <w:t>涉校涉生</w:t>
      </w:r>
      <w:proofErr w:type="gramEnd"/>
      <w:r>
        <w:rPr>
          <w:rFonts w:ascii="仿宋_GB2312" w:eastAsia="仿宋_GB2312" w:hint="eastAsia"/>
          <w:w w:val="95"/>
          <w:lang w:eastAsia="zh-CN"/>
        </w:rPr>
        <w:t>矛盾纠纷排查化解，落实校园周边重点区域、易肇事肇祸</w:t>
      </w:r>
      <w:r>
        <w:rPr>
          <w:rFonts w:ascii="仿宋_GB2312" w:eastAsia="仿宋_GB2312" w:hint="eastAsia"/>
          <w:spacing w:val="32"/>
          <w:w w:val="99"/>
          <w:lang w:eastAsia="zh-CN"/>
        </w:rPr>
        <w:t xml:space="preserve"> </w:t>
      </w:r>
      <w:r>
        <w:rPr>
          <w:rFonts w:ascii="仿宋_GB2312" w:eastAsia="仿宋_GB2312" w:hint="eastAsia"/>
          <w:lang w:eastAsia="zh-CN"/>
        </w:rPr>
        <w:t>群体、重点物品排查管控措施。</w:t>
      </w:r>
    </w:p>
    <w:p w:rsidR="0017553C" w:rsidRDefault="000A2150">
      <w:pPr>
        <w:pStyle w:val="a4"/>
        <w:spacing w:before="0" w:line="357" w:lineRule="auto"/>
        <w:ind w:left="0" w:right="102" w:firstLineChars="200" w:firstLine="605"/>
        <w:jc w:val="both"/>
        <w:rPr>
          <w:rFonts w:ascii="仿宋_GB2312" w:eastAsia="仿宋_GB2312"/>
          <w:lang w:eastAsia="zh-CN"/>
        </w:rPr>
      </w:pPr>
      <w:r>
        <w:rPr>
          <w:rFonts w:ascii="仿宋_GB2312" w:eastAsia="仿宋_GB2312" w:cs="宋体" w:hint="eastAsia"/>
          <w:w w:val="95"/>
          <w:lang w:eastAsia="zh-CN"/>
        </w:rPr>
        <w:t>2.</w:t>
      </w:r>
      <w:r>
        <w:rPr>
          <w:rFonts w:ascii="仿宋_GB2312" w:eastAsia="仿宋_GB2312" w:cs="宋体" w:hint="eastAsia"/>
          <w:w w:val="95"/>
          <w:lang w:eastAsia="zh-CN"/>
        </w:rPr>
        <w:t>防欺凌和防暴</w:t>
      </w:r>
      <w:proofErr w:type="gramStart"/>
      <w:r>
        <w:rPr>
          <w:rFonts w:ascii="仿宋_GB2312" w:eastAsia="仿宋_GB2312" w:cs="宋体" w:hint="eastAsia"/>
          <w:w w:val="95"/>
          <w:lang w:eastAsia="zh-CN"/>
        </w:rPr>
        <w:t>恐</w:t>
      </w:r>
      <w:proofErr w:type="gramEnd"/>
      <w:r>
        <w:rPr>
          <w:rFonts w:ascii="仿宋_GB2312" w:eastAsia="仿宋_GB2312" w:cs="宋体" w:hint="eastAsia"/>
          <w:w w:val="95"/>
          <w:lang w:eastAsia="zh-CN"/>
        </w:rPr>
        <w:t>工作。</w:t>
      </w:r>
      <w:r>
        <w:rPr>
          <w:rFonts w:ascii="仿宋_GB2312" w:eastAsia="仿宋_GB2312" w:hint="eastAsia"/>
          <w:w w:val="95"/>
          <w:lang w:eastAsia="zh-CN"/>
        </w:rPr>
        <w:t>《山东省加强中小学生欺凌综合治理方案》学习宣传贯彻落实情况，是否建立防治学生欺凌组织机构；是否制定本单位反恐怖防范工作方案，应对处置恐怖活动的预案；是否定期进行培训和演练；是否建立反恐怖主义工作专项经费保障制度，配备、更新防范和处置设备、设施；是否设置相关机构或落实责任人员，明确岗位职责；是否实行风险评估，实时监测安全威胁，完善内部安全管理；是否定期向公安机关和有</w:t>
      </w:r>
      <w:r>
        <w:rPr>
          <w:rFonts w:ascii="仿宋_GB2312" w:eastAsia="仿宋_GB2312" w:hint="eastAsia"/>
          <w:lang w:eastAsia="zh-CN"/>
        </w:rPr>
        <w:t>关部门报告防范措施落实情况。</w:t>
      </w:r>
    </w:p>
    <w:p w:rsidR="0017553C" w:rsidRDefault="000A2150">
      <w:pPr>
        <w:pStyle w:val="a4"/>
        <w:spacing w:before="0" w:line="357" w:lineRule="auto"/>
        <w:ind w:left="0" w:right="102" w:firstLineChars="200" w:firstLine="642"/>
        <w:jc w:val="both"/>
        <w:rPr>
          <w:rFonts w:ascii="仿宋_GB2312" w:eastAsia="仿宋_GB2312"/>
          <w:lang w:eastAsia="zh-CN"/>
        </w:rPr>
      </w:pPr>
      <w:r>
        <w:rPr>
          <w:rFonts w:ascii="仿宋_GB2312" w:eastAsia="仿宋_GB2312" w:cs="宋体" w:hint="eastAsia"/>
          <w:spacing w:val="1"/>
          <w:lang w:eastAsia="zh-CN"/>
        </w:rPr>
        <w:t>3.</w:t>
      </w:r>
      <w:r>
        <w:rPr>
          <w:rFonts w:ascii="仿宋_GB2312" w:eastAsia="仿宋_GB2312" w:cs="宋体" w:hint="eastAsia"/>
          <w:lang w:eastAsia="zh-CN"/>
        </w:rPr>
        <w:t>校舍</w:t>
      </w:r>
      <w:r>
        <w:rPr>
          <w:rFonts w:ascii="仿宋_GB2312" w:eastAsia="仿宋_GB2312" w:cs="宋体" w:hint="eastAsia"/>
          <w:spacing w:val="2"/>
          <w:lang w:eastAsia="zh-CN"/>
        </w:rPr>
        <w:t>安</w:t>
      </w:r>
      <w:r>
        <w:rPr>
          <w:rFonts w:ascii="仿宋_GB2312" w:eastAsia="仿宋_GB2312" w:cs="宋体" w:hint="eastAsia"/>
          <w:lang w:eastAsia="zh-CN"/>
        </w:rPr>
        <w:t>全</w:t>
      </w:r>
      <w:r>
        <w:rPr>
          <w:rFonts w:ascii="仿宋_GB2312" w:eastAsia="仿宋_GB2312" w:cs="宋体" w:hint="eastAsia"/>
          <w:spacing w:val="-39"/>
          <w:lang w:eastAsia="zh-CN"/>
        </w:rPr>
        <w:t>。</w:t>
      </w:r>
      <w:r>
        <w:rPr>
          <w:rFonts w:ascii="仿宋_GB2312" w:eastAsia="仿宋_GB2312" w:cs="宋体" w:hint="eastAsia"/>
          <w:spacing w:val="-2"/>
          <w:lang w:eastAsia="zh-CN"/>
        </w:rPr>
        <w:t>2</w:t>
      </w:r>
      <w:r>
        <w:rPr>
          <w:rFonts w:ascii="仿宋_GB2312" w:eastAsia="仿宋_GB2312" w:cs="宋体" w:hint="eastAsia"/>
          <w:lang w:eastAsia="zh-CN"/>
        </w:rPr>
        <w:t>0</w:t>
      </w:r>
      <w:r>
        <w:rPr>
          <w:rFonts w:ascii="仿宋_GB2312" w:eastAsia="仿宋_GB2312" w:cs="宋体" w:hint="eastAsia"/>
          <w:spacing w:val="-2"/>
          <w:lang w:eastAsia="zh-CN"/>
        </w:rPr>
        <w:t>1</w:t>
      </w:r>
      <w:r>
        <w:rPr>
          <w:rFonts w:ascii="仿宋_GB2312" w:eastAsia="仿宋_GB2312" w:cs="宋体" w:hint="eastAsia"/>
          <w:lang w:eastAsia="zh-CN"/>
        </w:rPr>
        <w:t>8</w:t>
      </w:r>
      <w:r>
        <w:rPr>
          <w:rFonts w:ascii="仿宋_GB2312" w:eastAsia="仿宋_GB2312" w:cs="宋体" w:hint="eastAsia"/>
          <w:spacing w:val="-124"/>
          <w:lang w:eastAsia="zh-CN"/>
        </w:rPr>
        <w:t xml:space="preserve"> </w:t>
      </w:r>
      <w:proofErr w:type="gramStart"/>
      <w:r>
        <w:rPr>
          <w:rFonts w:ascii="仿宋_GB2312" w:eastAsia="仿宋_GB2312" w:hint="eastAsia"/>
          <w:spacing w:val="2"/>
          <w:lang w:eastAsia="zh-CN"/>
        </w:rPr>
        <w:t>年</w:t>
      </w:r>
      <w:r>
        <w:rPr>
          <w:rFonts w:ascii="仿宋_GB2312" w:eastAsia="仿宋_GB2312" w:hint="eastAsia"/>
          <w:lang w:eastAsia="zh-CN"/>
        </w:rPr>
        <w:t>是否</w:t>
      </w:r>
      <w:proofErr w:type="gramEnd"/>
      <w:r>
        <w:rPr>
          <w:rFonts w:ascii="仿宋_GB2312" w:eastAsia="仿宋_GB2312" w:hint="eastAsia"/>
          <w:spacing w:val="2"/>
          <w:lang w:eastAsia="zh-CN"/>
        </w:rPr>
        <w:t>已</w:t>
      </w:r>
      <w:r>
        <w:rPr>
          <w:rFonts w:ascii="仿宋_GB2312" w:eastAsia="仿宋_GB2312" w:hint="eastAsia"/>
          <w:lang w:eastAsia="zh-CN"/>
        </w:rPr>
        <w:t>进行</w:t>
      </w:r>
      <w:r>
        <w:rPr>
          <w:rFonts w:ascii="仿宋_GB2312" w:eastAsia="仿宋_GB2312" w:hint="eastAsia"/>
          <w:spacing w:val="2"/>
          <w:lang w:eastAsia="zh-CN"/>
        </w:rPr>
        <w:t>安</w:t>
      </w:r>
      <w:r>
        <w:rPr>
          <w:rFonts w:ascii="仿宋_GB2312" w:eastAsia="仿宋_GB2312" w:hint="eastAsia"/>
          <w:lang w:eastAsia="zh-CN"/>
        </w:rPr>
        <w:t>全检</w:t>
      </w:r>
      <w:r>
        <w:rPr>
          <w:rFonts w:ascii="仿宋_GB2312" w:eastAsia="仿宋_GB2312" w:hint="eastAsia"/>
          <w:spacing w:val="2"/>
          <w:lang w:eastAsia="zh-CN"/>
        </w:rPr>
        <w:t>查</w:t>
      </w:r>
      <w:r>
        <w:rPr>
          <w:rFonts w:ascii="仿宋_GB2312" w:eastAsia="仿宋_GB2312" w:hint="eastAsia"/>
          <w:spacing w:val="-42"/>
          <w:lang w:eastAsia="zh-CN"/>
        </w:rPr>
        <w:t>；</w:t>
      </w:r>
      <w:r>
        <w:rPr>
          <w:rFonts w:ascii="仿宋_GB2312" w:eastAsia="仿宋_GB2312" w:hint="eastAsia"/>
          <w:lang w:eastAsia="zh-CN"/>
        </w:rPr>
        <w:t>安全</w:t>
      </w:r>
      <w:r>
        <w:rPr>
          <w:rFonts w:ascii="仿宋_GB2312" w:eastAsia="仿宋_GB2312" w:hint="eastAsia"/>
          <w:spacing w:val="2"/>
          <w:lang w:eastAsia="zh-CN"/>
        </w:rPr>
        <w:t>排</w:t>
      </w:r>
      <w:r>
        <w:rPr>
          <w:rFonts w:ascii="仿宋_GB2312" w:eastAsia="仿宋_GB2312" w:hint="eastAsia"/>
          <w:lang w:eastAsia="zh-CN"/>
        </w:rPr>
        <w:t>查记</w:t>
      </w:r>
      <w:r>
        <w:rPr>
          <w:rFonts w:ascii="仿宋_GB2312" w:eastAsia="仿宋_GB2312" w:hint="eastAsia"/>
          <w:spacing w:val="2"/>
          <w:lang w:eastAsia="zh-CN"/>
        </w:rPr>
        <w:t>录</w:t>
      </w:r>
      <w:r>
        <w:rPr>
          <w:rFonts w:ascii="仿宋_GB2312" w:eastAsia="仿宋_GB2312" w:hint="eastAsia"/>
          <w:lang w:eastAsia="zh-CN"/>
        </w:rPr>
        <w:t>是</w:t>
      </w:r>
      <w:r>
        <w:rPr>
          <w:rFonts w:ascii="仿宋_GB2312" w:eastAsia="仿宋_GB2312" w:hint="eastAsia"/>
          <w:w w:val="95"/>
          <w:lang w:eastAsia="zh-CN"/>
        </w:rPr>
        <w:t>否详实；校园内有无险情校舍；排查出的险情校舍是否已由专业</w:t>
      </w:r>
      <w:r>
        <w:rPr>
          <w:rFonts w:ascii="仿宋_GB2312" w:eastAsia="仿宋_GB2312" w:hint="eastAsia"/>
          <w:lang w:eastAsia="zh-CN"/>
        </w:rPr>
        <w:t>部门鉴定；有无鉴定的危房校舍、其中有无</w:t>
      </w:r>
      <w:r>
        <w:rPr>
          <w:rFonts w:ascii="仿宋_GB2312" w:eastAsia="仿宋_GB2312" w:hint="eastAsia"/>
          <w:spacing w:val="-123"/>
          <w:lang w:eastAsia="zh-CN"/>
        </w:rPr>
        <w:t xml:space="preserve"> </w:t>
      </w:r>
      <w:r>
        <w:rPr>
          <w:rFonts w:ascii="仿宋_GB2312" w:eastAsia="仿宋_GB2312" w:cs="宋体" w:hint="eastAsia"/>
          <w:lang w:eastAsia="zh-CN"/>
        </w:rPr>
        <w:t>D</w:t>
      </w:r>
      <w:r>
        <w:rPr>
          <w:rFonts w:ascii="仿宋_GB2312" w:eastAsia="仿宋_GB2312" w:cs="宋体" w:hint="eastAsia"/>
          <w:spacing w:val="-124"/>
          <w:lang w:eastAsia="zh-CN"/>
        </w:rPr>
        <w:t xml:space="preserve"> </w:t>
      </w:r>
      <w:r>
        <w:rPr>
          <w:rFonts w:ascii="仿宋_GB2312" w:eastAsia="仿宋_GB2312" w:hint="eastAsia"/>
          <w:lang w:eastAsia="zh-CN"/>
        </w:rPr>
        <w:t>级危房校舍；对险</w:t>
      </w:r>
      <w:r>
        <w:rPr>
          <w:rFonts w:ascii="仿宋_GB2312" w:eastAsia="仿宋_GB2312" w:hint="eastAsia"/>
          <w:w w:val="95"/>
          <w:lang w:eastAsia="zh-CN"/>
        </w:rPr>
        <w:t>情校舍是否采取了避险措施；对借用周转房上课的学校，周转房的安全状况；校内施工场地是否已采取安全防护措施；校内外排水系统是否畅通、校内外用电线路是否规范；学校周边泄洪沟、</w:t>
      </w:r>
      <w:r>
        <w:rPr>
          <w:rFonts w:ascii="仿宋_GB2312" w:eastAsia="仿宋_GB2312" w:hint="eastAsia"/>
          <w:lang w:eastAsia="zh-CN"/>
        </w:rPr>
        <w:t>高压线及其设施是否存在安全隐患。</w:t>
      </w:r>
    </w:p>
    <w:p w:rsidR="0017553C" w:rsidRDefault="000A2150">
      <w:pPr>
        <w:pStyle w:val="a4"/>
        <w:spacing w:before="0" w:line="357" w:lineRule="auto"/>
        <w:ind w:left="0" w:right="-44" w:firstLineChars="200" w:firstLine="640"/>
        <w:jc w:val="both"/>
        <w:rPr>
          <w:rFonts w:ascii="仿宋_GB2312" w:eastAsia="仿宋_GB2312"/>
          <w:lang w:eastAsia="zh-CN"/>
        </w:rPr>
      </w:pPr>
      <w:r>
        <w:rPr>
          <w:rFonts w:ascii="仿宋_GB2312" w:eastAsia="仿宋_GB2312" w:cs="宋体" w:hint="eastAsia"/>
          <w:lang w:eastAsia="zh-CN"/>
        </w:rPr>
        <w:t>4.</w:t>
      </w:r>
      <w:r>
        <w:rPr>
          <w:rFonts w:ascii="仿宋_GB2312" w:eastAsia="仿宋_GB2312" w:cs="宋体" w:hint="eastAsia"/>
          <w:lang w:eastAsia="zh-CN"/>
        </w:rPr>
        <w:t>消防安全。</w:t>
      </w:r>
      <w:r>
        <w:rPr>
          <w:rFonts w:ascii="仿宋_GB2312" w:eastAsia="仿宋_GB2312" w:hint="eastAsia"/>
          <w:lang w:eastAsia="zh-CN"/>
        </w:rPr>
        <w:t>以宿舍、教室、实验室、食堂、体育馆、图书</w:t>
      </w:r>
      <w:r>
        <w:rPr>
          <w:rFonts w:ascii="仿宋_GB2312" w:eastAsia="仿宋_GB2312" w:hint="eastAsia"/>
          <w:spacing w:val="1"/>
          <w:w w:val="95"/>
          <w:lang w:eastAsia="zh-CN"/>
        </w:rPr>
        <w:t>馆</w:t>
      </w:r>
      <w:r>
        <w:rPr>
          <w:rFonts w:ascii="仿宋_GB2312" w:eastAsia="仿宋_GB2312" w:hint="eastAsia"/>
          <w:spacing w:val="-79"/>
          <w:w w:val="95"/>
          <w:lang w:eastAsia="zh-CN"/>
        </w:rPr>
        <w:t>、</w:t>
      </w:r>
      <w:r>
        <w:rPr>
          <w:rFonts w:ascii="仿宋_GB2312" w:eastAsia="仿宋_GB2312" w:hint="eastAsia"/>
          <w:spacing w:val="1"/>
          <w:w w:val="95"/>
          <w:lang w:eastAsia="zh-CN"/>
        </w:rPr>
        <w:t>礼</w:t>
      </w:r>
      <w:r>
        <w:rPr>
          <w:rFonts w:ascii="仿宋_GB2312" w:eastAsia="仿宋_GB2312" w:hint="eastAsia"/>
          <w:w w:val="95"/>
          <w:lang w:eastAsia="zh-CN"/>
        </w:rPr>
        <w:t>堂等</w:t>
      </w:r>
      <w:r>
        <w:rPr>
          <w:rFonts w:ascii="仿宋_GB2312" w:eastAsia="仿宋_GB2312" w:hint="eastAsia"/>
          <w:spacing w:val="1"/>
          <w:w w:val="95"/>
          <w:lang w:eastAsia="zh-CN"/>
        </w:rPr>
        <w:t>人</w:t>
      </w:r>
      <w:r>
        <w:rPr>
          <w:rFonts w:ascii="仿宋_GB2312" w:eastAsia="仿宋_GB2312" w:hint="eastAsia"/>
          <w:w w:val="95"/>
          <w:lang w:eastAsia="zh-CN"/>
        </w:rPr>
        <w:t>员</w:t>
      </w:r>
      <w:r>
        <w:rPr>
          <w:rFonts w:ascii="仿宋_GB2312" w:eastAsia="仿宋_GB2312" w:hint="eastAsia"/>
          <w:spacing w:val="1"/>
          <w:w w:val="95"/>
          <w:lang w:eastAsia="zh-CN"/>
        </w:rPr>
        <w:t>密</w:t>
      </w:r>
      <w:r>
        <w:rPr>
          <w:rFonts w:ascii="仿宋_GB2312" w:eastAsia="仿宋_GB2312" w:hint="eastAsia"/>
          <w:w w:val="95"/>
          <w:lang w:eastAsia="zh-CN"/>
        </w:rPr>
        <w:t>集场</w:t>
      </w:r>
      <w:r>
        <w:rPr>
          <w:rFonts w:ascii="仿宋_GB2312" w:eastAsia="仿宋_GB2312" w:hint="eastAsia"/>
          <w:spacing w:val="1"/>
          <w:w w:val="95"/>
          <w:lang w:eastAsia="zh-CN"/>
        </w:rPr>
        <w:t>所</w:t>
      </w:r>
      <w:r>
        <w:rPr>
          <w:rFonts w:ascii="仿宋_GB2312" w:eastAsia="仿宋_GB2312" w:hint="eastAsia"/>
          <w:w w:val="95"/>
          <w:lang w:eastAsia="zh-CN"/>
        </w:rPr>
        <w:t>为重点</w:t>
      </w:r>
      <w:r>
        <w:rPr>
          <w:rFonts w:ascii="仿宋_GB2312" w:eastAsia="仿宋_GB2312" w:hint="eastAsia"/>
          <w:spacing w:val="-77"/>
          <w:w w:val="95"/>
          <w:lang w:eastAsia="zh-CN"/>
        </w:rPr>
        <w:t>，</w:t>
      </w:r>
      <w:r>
        <w:rPr>
          <w:rFonts w:ascii="仿宋_GB2312" w:eastAsia="仿宋_GB2312" w:hint="eastAsia"/>
          <w:w w:val="95"/>
          <w:lang w:eastAsia="zh-CN"/>
        </w:rPr>
        <w:t>着</w:t>
      </w:r>
      <w:r>
        <w:rPr>
          <w:rFonts w:ascii="仿宋_GB2312" w:eastAsia="仿宋_GB2312" w:hint="eastAsia"/>
          <w:spacing w:val="1"/>
          <w:w w:val="95"/>
          <w:lang w:eastAsia="zh-CN"/>
        </w:rPr>
        <w:t>重</w:t>
      </w:r>
      <w:r>
        <w:rPr>
          <w:rFonts w:ascii="仿宋_GB2312" w:eastAsia="仿宋_GB2312" w:hint="eastAsia"/>
          <w:w w:val="95"/>
          <w:lang w:eastAsia="zh-CN"/>
        </w:rPr>
        <w:t>督查</w:t>
      </w:r>
      <w:r>
        <w:rPr>
          <w:rFonts w:ascii="仿宋_GB2312" w:eastAsia="仿宋_GB2312" w:hint="eastAsia"/>
          <w:spacing w:val="1"/>
          <w:w w:val="95"/>
          <w:lang w:eastAsia="zh-CN"/>
        </w:rPr>
        <w:t>消</w:t>
      </w:r>
      <w:r>
        <w:rPr>
          <w:rFonts w:ascii="仿宋_GB2312" w:eastAsia="仿宋_GB2312" w:hint="eastAsia"/>
          <w:w w:val="95"/>
          <w:lang w:eastAsia="zh-CN"/>
        </w:rPr>
        <w:t>防</w:t>
      </w:r>
      <w:r>
        <w:rPr>
          <w:rFonts w:ascii="仿宋_GB2312" w:eastAsia="仿宋_GB2312" w:hint="eastAsia"/>
          <w:spacing w:val="1"/>
          <w:w w:val="95"/>
          <w:lang w:eastAsia="zh-CN"/>
        </w:rPr>
        <w:t>安</w:t>
      </w:r>
      <w:r>
        <w:rPr>
          <w:rFonts w:ascii="仿宋_GB2312" w:eastAsia="仿宋_GB2312" w:hint="eastAsia"/>
          <w:w w:val="95"/>
          <w:lang w:eastAsia="zh-CN"/>
        </w:rPr>
        <w:t>全责</w:t>
      </w:r>
      <w:r>
        <w:rPr>
          <w:rFonts w:ascii="仿宋_GB2312" w:eastAsia="仿宋_GB2312" w:hint="eastAsia"/>
          <w:spacing w:val="1"/>
          <w:w w:val="95"/>
          <w:lang w:eastAsia="zh-CN"/>
        </w:rPr>
        <w:t>任</w:t>
      </w:r>
      <w:r>
        <w:rPr>
          <w:rFonts w:ascii="仿宋_GB2312" w:eastAsia="仿宋_GB2312" w:hint="eastAsia"/>
          <w:w w:val="95"/>
          <w:lang w:eastAsia="zh-CN"/>
        </w:rPr>
        <w:t>制落</w:t>
      </w:r>
      <w:r>
        <w:rPr>
          <w:rFonts w:ascii="仿宋_GB2312" w:eastAsia="仿宋_GB2312" w:hint="eastAsia"/>
          <w:spacing w:val="1"/>
          <w:w w:val="95"/>
          <w:lang w:eastAsia="zh-CN"/>
        </w:rPr>
        <w:t>实</w:t>
      </w:r>
      <w:r>
        <w:rPr>
          <w:rFonts w:ascii="仿宋_GB2312" w:eastAsia="仿宋_GB2312" w:hint="eastAsia"/>
          <w:w w:val="95"/>
          <w:lang w:eastAsia="zh-CN"/>
        </w:rPr>
        <w:t>、</w:t>
      </w:r>
      <w:r>
        <w:rPr>
          <w:rFonts w:ascii="仿宋_GB2312" w:eastAsia="仿宋_GB2312" w:hint="eastAsia"/>
          <w:lang w:eastAsia="zh-CN"/>
        </w:rPr>
        <w:t>日常防火检查巡查、建筑消防设备设施、防火分离、安全出口及疏散通道是</w:t>
      </w:r>
      <w:r>
        <w:rPr>
          <w:rFonts w:ascii="仿宋_GB2312" w:eastAsia="仿宋_GB2312" w:hint="eastAsia"/>
          <w:lang w:eastAsia="zh-CN"/>
        </w:rPr>
        <w:lastRenderedPageBreak/>
        <w:t>否符合要求、灭火和应急疏散预案制定及演练、相关人员处理应急事件的能力等情况。</w:t>
      </w:r>
    </w:p>
    <w:p w:rsidR="0017553C" w:rsidRDefault="000A2150">
      <w:pPr>
        <w:pStyle w:val="a4"/>
        <w:spacing w:before="0" w:line="357" w:lineRule="auto"/>
        <w:ind w:left="0" w:right="-44" w:firstLineChars="200" w:firstLine="640"/>
        <w:jc w:val="both"/>
        <w:rPr>
          <w:rFonts w:ascii="仿宋_GB2312" w:eastAsia="仿宋_GB2312"/>
          <w:lang w:eastAsia="zh-CN"/>
        </w:rPr>
      </w:pPr>
      <w:r>
        <w:rPr>
          <w:rFonts w:ascii="仿宋_GB2312" w:eastAsia="仿宋_GB2312" w:cs="宋体" w:hint="eastAsia"/>
          <w:lang w:eastAsia="zh-CN"/>
        </w:rPr>
        <w:t>5.</w:t>
      </w:r>
      <w:r>
        <w:rPr>
          <w:rFonts w:ascii="仿宋_GB2312" w:eastAsia="仿宋_GB2312" w:cs="宋体" w:hint="eastAsia"/>
          <w:lang w:eastAsia="zh-CN"/>
        </w:rPr>
        <w:t>交通安全。围绕校车和接送师生车辆，</w:t>
      </w:r>
      <w:r>
        <w:rPr>
          <w:rFonts w:ascii="仿宋_GB2312" w:eastAsia="仿宋_GB2312" w:hint="eastAsia"/>
          <w:lang w:eastAsia="zh-CN"/>
        </w:rPr>
        <w:t>是否建立落实校园交通安全制度和校车安全管理制度，是否经常开展校车事故应急处置演练和交通安全宣传工作。校车服务提供者是否与学校签订校车安全管理责任书及备案情况。校车和接送学生车辆及驾驶人</w:t>
      </w:r>
      <w:r>
        <w:rPr>
          <w:rFonts w:ascii="仿宋_GB2312" w:eastAsia="仿宋_GB2312" w:hint="eastAsia"/>
          <w:spacing w:val="1"/>
          <w:w w:val="95"/>
          <w:lang w:eastAsia="zh-CN"/>
        </w:rPr>
        <w:t>是</w:t>
      </w:r>
      <w:r>
        <w:rPr>
          <w:rFonts w:ascii="仿宋_GB2312" w:eastAsia="仿宋_GB2312" w:hint="eastAsia"/>
          <w:w w:val="95"/>
          <w:lang w:eastAsia="zh-CN"/>
        </w:rPr>
        <w:t>否严</w:t>
      </w:r>
      <w:r>
        <w:rPr>
          <w:rFonts w:ascii="仿宋_GB2312" w:eastAsia="仿宋_GB2312" w:hint="eastAsia"/>
          <w:spacing w:val="1"/>
          <w:w w:val="95"/>
          <w:lang w:eastAsia="zh-CN"/>
        </w:rPr>
        <w:t>格</w:t>
      </w:r>
      <w:r>
        <w:rPr>
          <w:rFonts w:ascii="仿宋_GB2312" w:eastAsia="仿宋_GB2312" w:hint="eastAsia"/>
          <w:w w:val="95"/>
          <w:lang w:eastAsia="zh-CN"/>
        </w:rPr>
        <w:t>落</w:t>
      </w:r>
      <w:r>
        <w:rPr>
          <w:rFonts w:ascii="仿宋_GB2312" w:eastAsia="仿宋_GB2312" w:hint="eastAsia"/>
          <w:spacing w:val="-38"/>
          <w:w w:val="95"/>
          <w:lang w:eastAsia="zh-CN"/>
        </w:rPr>
        <w:t>实</w:t>
      </w:r>
      <w:r>
        <w:rPr>
          <w:rFonts w:ascii="仿宋_GB2312" w:eastAsia="仿宋_GB2312" w:hint="eastAsia"/>
          <w:w w:val="95"/>
          <w:lang w:eastAsia="zh-CN"/>
        </w:rPr>
        <w:t>“</w:t>
      </w:r>
      <w:r>
        <w:rPr>
          <w:rFonts w:ascii="仿宋_GB2312" w:eastAsia="仿宋_GB2312" w:hint="eastAsia"/>
          <w:spacing w:val="1"/>
          <w:w w:val="95"/>
          <w:lang w:eastAsia="zh-CN"/>
        </w:rPr>
        <w:t>五</w:t>
      </w:r>
      <w:r>
        <w:rPr>
          <w:rFonts w:ascii="仿宋_GB2312" w:eastAsia="仿宋_GB2312" w:hint="eastAsia"/>
          <w:w w:val="95"/>
          <w:lang w:eastAsia="zh-CN"/>
        </w:rPr>
        <w:t>有</w:t>
      </w:r>
      <w:r>
        <w:rPr>
          <w:rFonts w:ascii="仿宋_GB2312" w:eastAsia="仿宋_GB2312" w:hint="eastAsia"/>
          <w:spacing w:val="-77"/>
          <w:w w:val="95"/>
          <w:lang w:eastAsia="zh-CN"/>
        </w:rPr>
        <w:t>”</w:t>
      </w:r>
      <w:r>
        <w:rPr>
          <w:rFonts w:ascii="仿宋_GB2312" w:eastAsia="仿宋_GB2312" w:hint="eastAsia"/>
          <w:w w:val="95"/>
          <w:lang w:eastAsia="zh-CN"/>
        </w:rPr>
        <w:t>（即</w:t>
      </w:r>
      <w:r>
        <w:rPr>
          <w:rFonts w:ascii="仿宋_GB2312" w:eastAsia="仿宋_GB2312" w:hint="eastAsia"/>
          <w:spacing w:val="1"/>
          <w:w w:val="95"/>
          <w:lang w:eastAsia="zh-CN"/>
        </w:rPr>
        <w:t>每</w:t>
      </w:r>
      <w:r>
        <w:rPr>
          <w:rFonts w:ascii="仿宋_GB2312" w:eastAsia="仿宋_GB2312" w:hint="eastAsia"/>
          <w:w w:val="95"/>
          <w:lang w:eastAsia="zh-CN"/>
        </w:rPr>
        <w:t>台</w:t>
      </w:r>
      <w:r>
        <w:rPr>
          <w:rFonts w:ascii="仿宋_GB2312" w:eastAsia="仿宋_GB2312" w:hint="eastAsia"/>
          <w:spacing w:val="1"/>
          <w:w w:val="95"/>
          <w:lang w:eastAsia="zh-CN"/>
        </w:rPr>
        <w:t>车</w:t>
      </w:r>
      <w:r>
        <w:rPr>
          <w:rFonts w:ascii="仿宋_GB2312" w:eastAsia="仿宋_GB2312" w:hint="eastAsia"/>
          <w:w w:val="95"/>
          <w:lang w:eastAsia="zh-CN"/>
        </w:rPr>
        <w:t>都有</w:t>
      </w:r>
      <w:r>
        <w:rPr>
          <w:rFonts w:ascii="仿宋_GB2312" w:eastAsia="仿宋_GB2312" w:hint="eastAsia"/>
          <w:spacing w:val="1"/>
          <w:w w:val="95"/>
          <w:lang w:eastAsia="zh-CN"/>
        </w:rPr>
        <w:t>管</w:t>
      </w:r>
      <w:r>
        <w:rPr>
          <w:rFonts w:ascii="仿宋_GB2312" w:eastAsia="仿宋_GB2312" w:hint="eastAsia"/>
          <w:w w:val="95"/>
          <w:lang w:eastAsia="zh-CN"/>
        </w:rPr>
        <w:t>理台账</w:t>
      </w:r>
      <w:r>
        <w:rPr>
          <w:rFonts w:ascii="仿宋_GB2312" w:eastAsia="仿宋_GB2312" w:hint="eastAsia"/>
          <w:spacing w:val="-38"/>
          <w:w w:val="95"/>
          <w:lang w:eastAsia="zh-CN"/>
        </w:rPr>
        <w:t>、</w:t>
      </w:r>
      <w:r>
        <w:rPr>
          <w:rFonts w:ascii="仿宋_GB2312" w:eastAsia="仿宋_GB2312" w:hint="eastAsia"/>
          <w:w w:val="95"/>
          <w:lang w:eastAsia="zh-CN"/>
        </w:rPr>
        <w:t>有安</w:t>
      </w:r>
      <w:r>
        <w:rPr>
          <w:rFonts w:ascii="仿宋_GB2312" w:eastAsia="仿宋_GB2312" w:hint="eastAsia"/>
          <w:spacing w:val="1"/>
          <w:w w:val="95"/>
          <w:lang w:eastAsia="zh-CN"/>
        </w:rPr>
        <w:t>全</w:t>
      </w:r>
      <w:r>
        <w:rPr>
          <w:rFonts w:ascii="仿宋_GB2312" w:eastAsia="仿宋_GB2312" w:hint="eastAsia"/>
          <w:w w:val="95"/>
          <w:lang w:eastAsia="zh-CN"/>
        </w:rPr>
        <w:t>责</w:t>
      </w:r>
      <w:r>
        <w:rPr>
          <w:rFonts w:ascii="仿宋_GB2312" w:eastAsia="仿宋_GB2312" w:hint="eastAsia"/>
          <w:spacing w:val="1"/>
          <w:w w:val="95"/>
          <w:lang w:eastAsia="zh-CN"/>
        </w:rPr>
        <w:t>任</w:t>
      </w:r>
      <w:r>
        <w:rPr>
          <w:rFonts w:ascii="仿宋_GB2312" w:eastAsia="仿宋_GB2312" w:hint="eastAsia"/>
          <w:w w:val="95"/>
          <w:lang w:eastAsia="zh-CN"/>
        </w:rPr>
        <w:t>人、</w:t>
      </w:r>
      <w:r>
        <w:rPr>
          <w:rFonts w:ascii="仿宋_GB2312" w:eastAsia="仿宋_GB2312" w:hint="eastAsia"/>
          <w:lang w:eastAsia="zh-CN"/>
        </w:rPr>
        <w:t>有安全承诺、有安全检查记录、有安全设施）。校车驾驶人是否具备法定资质和规定条件，随车照管</w:t>
      </w:r>
      <w:r>
        <w:rPr>
          <w:rFonts w:ascii="仿宋_GB2312" w:eastAsia="仿宋_GB2312" w:hint="eastAsia"/>
          <w:lang w:eastAsia="zh-CN"/>
        </w:rPr>
        <w:t>人员履行职责情况。校园周边执勤点和</w:t>
      </w:r>
      <w:proofErr w:type="gramStart"/>
      <w:r>
        <w:rPr>
          <w:rFonts w:ascii="仿宋_GB2312" w:eastAsia="仿宋_GB2312" w:hint="eastAsia"/>
          <w:lang w:eastAsia="zh-CN"/>
        </w:rPr>
        <w:t>护学岗</w:t>
      </w:r>
      <w:proofErr w:type="gramEnd"/>
      <w:r>
        <w:rPr>
          <w:rFonts w:ascii="仿宋_GB2312" w:eastAsia="仿宋_GB2312" w:hint="eastAsia"/>
          <w:lang w:eastAsia="zh-CN"/>
        </w:rPr>
        <w:t>设置情况，校车和接送学生车辆运行线路及学校周边道路交通安全隐患排查整改情况。</w:t>
      </w:r>
    </w:p>
    <w:p w:rsidR="0017553C" w:rsidRDefault="000A2150">
      <w:pPr>
        <w:pStyle w:val="a4"/>
        <w:spacing w:before="0" w:line="357" w:lineRule="auto"/>
        <w:ind w:left="0" w:right="-44" w:firstLineChars="200" w:firstLine="640"/>
        <w:jc w:val="both"/>
        <w:rPr>
          <w:rFonts w:ascii="仿宋_GB2312" w:eastAsia="仿宋_GB2312"/>
          <w:lang w:eastAsia="zh-CN"/>
        </w:rPr>
      </w:pPr>
      <w:r>
        <w:rPr>
          <w:rFonts w:ascii="仿宋_GB2312" w:eastAsia="仿宋_GB2312" w:cs="宋体" w:hint="eastAsia"/>
          <w:lang w:eastAsia="zh-CN"/>
        </w:rPr>
        <w:t>6.</w:t>
      </w:r>
      <w:r>
        <w:rPr>
          <w:rFonts w:ascii="仿宋_GB2312" w:eastAsia="仿宋_GB2312" w:cs="宋体" w:hint="eastAsia"/>
          <w:lang w:eastAsia="zh-CN"/>
        </w:rPr>
        <w:t>食品饮水及用气、用电安全。</w:t>
      </w:r>
      <w:r>
        <w:rPr>
          <w:rFonts w:ascii="仿宋_GB2312" w:eastAsia="仿宋_GB2312" w:hint="eastAsia"/>
          <w:lang w:eastAsia="zh-CN"/>
        </w:rPr>
        <w:t>着重督查食堂安全管理、各</w:t>
      </w:r>
      <w:r>
        <w:rPr>
          <w:rFonts w:ascii="仿宋_GB2312" w:eastAsia="仿宋_GB2312" w:hint="eastAsia"/>
          <w:spacing w:val="1"/>
          <w:w w:val="95"/>
          <w:lang w:eastAsia="zh-CN"/>
        </w:rPr>
        <w:t>级</w:t>
      </w:r>
      <w:r>
        <w:rPr>
          <w:rFonts w:ascii="仿宋_GB2312" w:eastAsia="仿宋_GB2312" w:hint="eastAsia"/>
          <w:w w:val="95"/>
          <w:lang w:eastAsia="zh-CN"/>
        </w:rPr>
        <w:t>责任</w:t>
      </w:r>
      <w:r>
        <w:rPr>
          <w:rFonts w:ascii="仿宋_GB2312" w:eastAsia="仿宋_GB2312" w:hint="eastAsia"/>
          <w:spacing w:val="1"/>
          <w:w w:val="95"/>
          <w:lang w:eastAsia="zh-CN"/>
        </w:rPr>
        <w:t>书</w:t>
      </w:r>
      <w:r>
        <w:rPr>
          <w:rFonts w:ascii="仿宋_GB2312" w:eastAsia="仿宋_GB2312" w:hint="eastAsia"/>
          <w:w w:val="95"/>
          <w:lang w:eastAsia="zh-CN"/>
        </w:rPr>
        <w:t>签</w:t>
      </w:r>
      <w:r>
        <w:rPr>
          <w:rFonts w:ascii="仿宋_GB2312" w:eastAsia="仿宋_GB2312" w:hint="eastAsia"/>
          <w:spacing w:val="1"/>
          <w:w w:val="95"/>
          <w:lang w:eastAsia="zh-CN"/>
        </w:rPr>
        <w:t>订</w:t>
      </w:r>
      <w:r>
        <w:rPr>
          <w:rFonts w:ascii="仿宋_GB2312" w:eastAsia="仿宋_GB2312" w:hint="eastAsia"/>
          <w:spacing w:val="-53"/>
          <w:w w:val="95"/>
          <w:lang w:eastAsia="zh-CN"/>
        </w:rPr>
        <w:t>、</w:t>
      </w:r>
      <w:r>
        <w:rPr>
          <w:rFonts w:ascii="仿宋_GB2312" w:eastAsia="仿宋_GB2312" w:hint="eastAsia"/>
          <w:spacing w:val="1"/>
          <w:w w:val="95"/>
          <w:lang w:eastAsia="zh-CN"/>
        </w:rPr>
        <w:t>安</w:t>
      </w:r>
      <w:r>
        <w:rPr>
          <w:rFonts w:ascii="仿宋_GB2312" w:eastAsia="仿宋_GB2312" w:hint="eastAsia"/>
          <w:w w:val="95"/>
          <w:lang w:eastAsia="zh-CN"/>
        </w:rPr>
        <w:t>全教</w:t>
      </w:r>
      <w:r>
        <w:rPr>
          <w:rFonts w:ascii="仿宋_GB2312" w:eastAsia="仿宋_GB2312" w:hint="eastAsia"/>
          <w:spacing w:val="1"/>
          <w:w w:val="95"/>
          <w:lang w:eastAsia="zh-CN"/>
        </w:rPr>
        <w:t>育</w:t>
      </w:r>
      <w:r>
        <w:rPr>
          <w:rFonts w:ascii="仿宋_GB2312" w:eastAsia="仿宋_GB2312" w:hint="eastAsia"/>
          <w:spacing w:val="-51"/>
          <w:w w:val="95"/>
          <w:lang w:eastAsia="zh-CN"/>
        </w:rPr>
        <w:t>、</w:t>
      </w:r>
      <w:r>
        <w:rPr>
          <w:rFonts w:ascii="仿宋_GB2312" w:eastAsia="仿宋_GB2312" w:hint="eastAsia"/>
          <w:w w:val="95"/>
          <w:lang w:eastAsia="zh-CN"/>
        </w:rPr>
        <w:t>隐患</w:t>
      </w:r>
      <w:r>
        <w:rPr>
          <w:rFonts w:ascii="仿宋_GB2312" w:eastAsia="仿宋_GB2312" w:hint="eastAsia"/>
          <w:spacing w:val="1"/>
          <w:w w:val="95"/>
          <w:lang w:eastAsia="zh-CN"/>
        </w:rPr>
        <w:t>排</w:t>
      </w:r>
      <w:r>
        <w:rPr>
          <w:rFonts w:ascii="仿宋_GB2312" w:eastAsia="仿宋_GB2312" w:hint="eastAsia"/>
          <w:w w:val="95"/>
          <w:lang w:eastAsia="zh-CN"/>
        </w:rPr>
        <w:t>查治</w:t>
      </w:r>
      <w:r>
        <w:rPr>
          <w:rFonts w:ascii="仿宋_GB2312" w:eastAsia="仿宋_GB2312" w:hint="eastAsia"/>
          <w:spacing w:val="1"/>
          <w:w w:val="95"/>
          <w:lang w:eastAsia="zh-CN"/>
        </w:rPr>
        <w:t>理</w:t>
      </w:r>
      <w:r>
        <w:rPr>
          <w:rFonts w:ascii="仿宋_GB2312" w:eastAsia="仿宋_GB2312" w:hint="eastAsia"/>
          <w:spacing w:val="-51"/>
          <w:w w:val="95"/>
          <w:lang w:eastAsia="zh-CN"/>
        </w:rPr>
        <w:t>、</w:t>
      </w:r>
      <w:r>
        <w:rPr>
          <w:rFonts w:ascii="仿宋_GB2312" w:eastAsia="仿宋_GB2312" w:hint="eastAsia"/>
          <w:w w:val="95"/>
          <w:lang w:eastAsia="zh-CN"/>
        </w:rPr>
        <w:t>预案</w:t>
      </w:r>
      <w:r>
        <w:rPr>
          <w:rFonts w:ascii="仿宋_GB2312" w:eastAsia="仿宋_GB2312" w:hint="eastAsia"/>
          <w:spacing w:val="1"/>
          <w:w w:val="95"/>
          <w:lang w:eastAsia="zh-CN"/>
        </w:rPr>
        <w:t>制</w:t>
      </w:r>
      <w:r>
        <w:rPr>
          <w:rFonts w:ascii="仿宋_GB2312" w:eastAsia="仿宋_GB2312" w:hint="eastAsia"/>
          <w:w w:val="95"/>
          <w:lang w:eastAsia="zh-CN"/>
        </w:rPr>
        <w:t>定和</w:t>
      </w:r>
      <w:r>
        <w:rPr>
          <w:rFonts w:ascii="仿宋_GB2312" w:eastAsia="仿宋_GB2312" w:hint="eastAsia"/>
          <w:spacing w:val="1"/>
          <w:w w:val="95"/>
          <w:lang w:eastAsia="zh-CN"/>
        </w:rPr>
        <w:t>演</w:t>
      </w:r>
      <w:r>
        <w:rPr>
          <w:rFonts w:ascii="仿宋_GB2312" w:eastAsia="仿宋_GB2312" w:hint="eastAsia"/>
          <w:w w:val="95"/>
          <w:lang w:eastAsia="zh-CN"/>
        </w:rPr>
        <w:t>练情</w:t>
      </w:r>
      <w:r>
        <w:rPr>
          <w:rFonts w:ascii="仿宋_GB2312" w:eastAsia="仿宋_GB2312" w:hint="eastAsia"/>
          <w:spacing w:val="1"/>
          <w:w w:val="95"/>
          <w:lang w:eastAsia="zh-CN"/>
        </w:rPr>
        <w:t>况</w:t>
      </w:r>
      <w:r>
        <w:rPr>
          <w:rFonts w:ascii="仿宋_GB2312" w:eastAsia="仿宋_GB2312" w:hint="eastAsia"/>
          <w:w w:val="95"/>
          <w:lang w:eastAsia="zh-CN"/>
        </w:rPr>
        <w:t>；</w:t>
      </w:r>
      <w:r>
        <w:rPr>
          <w:rFonts w:ascii="仿宋_GB2312" w:eastAsia="仿宋_GB2312" w:hint="eastAsia"/>
          <w:lang w:eastAsia="zh-CN"/>
        </w:rPr>
        <w:t>学校自备水源、二次供水及直饮水设施、食堂蓄水池水质监测报</w:t>
      </w:r>
      <w:r>
        <w:rPr>
          <w:rFonts w:ascii="仿宋_GB2312" w:eastAsia="仿宋_GB2312" w:hint="eastAsia"/>
          <w:w w:val="95"/>
          <w:lang w:eastAsia="zh-CN"/>
        </w:rPr>
        <w:t>告；电气和燃气线路检测、油烟道清洗情况，食堂人员卫生、环境卫生以及食品原料采购、留存、加工、销售等各环节食品安全</w:t>
      </w:r>
      <w:r>
        <w:rPr>
          <w:rFonts w:ascii="仿宋_GB2312" w:eastAsia="仿宋_GB2312" w:hint="eastAsia"/>
          <w:lang w:eastAsia="zh-CN"/>
        </w:rPr>
        <w:t>管理制度和规范的落实情况。</w:t>
      </w:r>
    </w:p>
    <w:p w:rsidR="0017553C" w:rsidRDefault="000A2150">
      <w:pPr>
        <w:pStyle w:val="a4"/>
        <w:spacing w:before="0" w:line="357" w:lineRule="auto"/>
        <w:ind w:left="0" w:right="-44" w:firstLineChars="200" w:firstLine="605"/>
        <w:jc w:val="both"/>
        <w:rPr>
          <w:rFonts w:ascii="仿宋_GB2312" w:eastAsia="仿宋_GB2312"/>
          <w:lang w:eastAsia="zh-CN"/>
        </w:rPr>
      </w:pPr>
      <w:r>
        <w:rPr>
          <w:rFonts w:ascii="仿宋_GB2312" w:eastAsia="仿宋_GB2312" w:cs="宋体" w:hint="eastAsia"/>
          <w:w w:val="95"/>
          <w:lang w:eastAsia="zh-CN"/>
        </w:rPr>
        <w:t>7.</w:t>
      </w:r>
      <w:r>
        <w:rPr>
          <w:rFonts w:ascii="仿宋_GB2312" w:eastAsia="仿宋_GB2312" w:cs="宋体" w:hint="eastAsia"/>
          <w:w w:val="95"/>
          <w:lang w:eastAsia="zh-CN"/>
        </w:rPr>
        <w:t>实验室安全。</w:t>
      </w:r>
      <w:r>
        <w:rPr>
          <w:rFonts w:ascii="仿宋_GB2312" w:eastAsia="仿宋_GB2312" w:hint="eastAsia"/>
          <w:w w:val="95"/>
          <w:lang w:eastAsia="zh-CN"/>
        </w:rPr>
        <w:t>督查安全制度及责任制落实情况，安全宣传教育情况，实验人员安全技能和操作规范培训，特种设备使用、</w:t>
      </w:r>
      <w:r>
        <w:rPr>
          <w:rFonts w:ascii="仿宋_GB2312" w:eastAsia="仿宋_GB2312" w:hint="eastAsia"/>
          <w:lang w:eastAsia="zh-CN"/>
        </w:rPr>
        <w:t>重大危险源管理等。</w:t>
      </w:r>
    </w:p>
    <w:p w:rsidR="0017553C" w:rsidRDefault="000A2150">
      <w:pPr>
        <w:pStyle w:val="a4"/>
        <w:spacing w:before="0" w:line="357" w:lineRule="auto"/>
        <w:ind w:left="0" w:right="-44" w:firstLineChars="200" w:firstLine="640"/>
        <w:jc w:val="both"/>
        <w:rPr>
          <w:rFonts w:ascii="仿宋_GB2312" w:eastAsia="仿宋_GB2312"/>
          <w:lang w:eastAsia="zh-CN"/>
        </w:rPr>
      </w:pPr>
      <w:r>
        <w:rPr>
          <w:rFonts w:ascii="仿宋_GB2312" w:eastAsia="仿宋_GB2312" w:cs="宋体" w:hint="eastAsia"/>
          <w:lang w:eastAsia="zh-CN"/>
        </w:rPr>
        <w:t>8.</w:t>
      </w:r>
      <w:r>
        <w:rPr>
          <w:rFonts w:ascii="仿宋_GB2312" w:eastAsia="仿宋_GB2312" w:cs="宋体" w:hint="eastAsia"/>
          <w:lang w:eastAsia="zh-CN"/>
        </w:rPr>
        <w:t>网络和舆情安全。</w:t>
      </w:r>
      <w:r>
        <w:rPr>
          <w:rFonts w:ascii="仿宋_GB2312" w:eastAsia="仿宋_GB2312" w:hint="eastAsia"/>
          <w:lang w:eastAsia="zh-CN"/>
        </w:rPr>
        <w:t>是否建立网上</w:t>
      </w:r>
      <w:r>
        <w:rPr>
          <w:rFonts w:ascii="仿宋_GB2312" w:eastAsia="仿宋_GB2312" w:hint="eastAsia"/>
          <w:spacing w:val="-119"/>
          <w:lang w:eastAsia="zh-CN"/>
        </w:rPr>
        <w:t xml:space="preserve"> </w:t>
      </w:r>
      <w:r>
        <w:rPr>
          <w:rFonts w:ascii="仿宋_GB2312" w:eastAsia="仿宋_GB2312" w:cs="宋体" w:hint="eastAsia"/>
          <w:lang w:eastAsia="zh-CN"/>
        </w:rPr>
        <w:t>24</w:t>
      </w:r>
      <w:r>
        <w:rPr>
          <w:rFonts w:ascii="仿宋_GB2312" w:eastAsia="仿宋_GB2312" w:cs="宋体" w:hint="eastAsia"/>
          <w:spacing w:val="-119"/>
          <w:lang w:eastAsia="zh-CN"/>
        </w:rPr>
        <w:t xml:space="preserve"> </w:t>
      </w:r>
      <w:r>
        <w:rPr>
          <w:rFonts w:ascii="仿宋_GB2312" w:eastAsia="仿宋_GB2312" w:hint="eastAsia"/>
          <w:lang w:eastAsia="zh-CN"/>
        </w:rPr>
        <w:t>小时动态巡控措施，是否建立舆情危机</w:t>
      </w:r>
      <w:proofErr w:type="gramStart"/>
      <w:r>
        <w:rPr>
          <w:rFonts w:ascii="仿宋_GB2312" w:eastAsia="仿宋_GB2312" w:hint="eastAsia"/>
          <w:lang w:eastAsia="zh-CN"/>
        </w:rPr>
        <w:t>研</w:t>
      </w:r>
      <w:proofErr w:type="gramEnd"/>
      <w:r>
        <w:rPr>
          <w:rFonts w:ascii="仿宋_GB2312" w:eastAsia="仿宋_GB2312" w:hint="eastAsia"/>
          <w:lang w:eastAsia="zh-CN"/>
        </w:rPr>
        <w:t>判、预警和应急处理机制。</w:t>
      </w:r>
    </w:p>
    <w:p w:rsidR="0017553C" w:rsidRDefault="000A2150">
      <w:pPr>
        <w:pStyle w:val="a4"/>
        <w:spacing w:before="0" w:line="357" w:lineRule="auto"/>
        <w:ind w:left="0" w:right="-44" w:firstLineChars="200" w:firstLine="605"/>
        <w:jc w:val="both"/>
        <w:rPr>
          <w:rFonts w:ascii="仿宋_GB2312" w:eastAsia="仿宋_GB2312"/>
          <w:lang w:eastAsia="zh-CN"/>
        </w:rPr>
      </w:pPr>
      <w:r>
        <w:rPr>
          <w:rFonts w:ascii="仿宋_GB2312" w:eastAsia="仿宋_GB2312" w:cs="宋体" w:hint="eastAsia"/>
          <w:w w:val="95"/>
          <w:lang w:eastAsia="zh-CN"/>
        </w:rPr>
        <w:lastRenderedPageBreak/>
        <w:t>9.</w:t>
      </w:r>
      <w:r>
        <w:rPr>
          <w:rFonts w:ascii="仿宋_GB2312" w:eastAsia="仿宋_GB2312" w:cs="宋体" w:hint="eastAsia"/>
          <w:w w:val="95"/>
          <w:lang w:eastAsia="zh-CN"/>
        </w:rPr>
        <w:t>防汛和防溺水安全。</w:t>
      </w:r>
      <w:r>
        <w:rPr>
          <w:rFonts w:ascii="仿宋_GB2312" w:eastAsia="仿宋_GB2312" w:hint="eastAsia"/>
          <w:w w:val="95"/>
          <w:lang w:eastAsia="zh-CN"/>
        </w:rPr>
        <w:t>主要督查防汛的</w:t>
      </w:r>
      <w:proofErr w:type="gramStart"/>
      <w:r>
        <w:rPr>
          <w:rFonts w:ascii="仿宋_GB2312" w:eastAsia="仿宋_GB2312" w:hint="eastAsia"/>
          <w:w w:val="95"/>
          <w:lang w:eastAsia="zh-CN"/>
        </w:rPr>
        <w:t>迎汛准备</w:t>
      </w:r>
      <w:proofErr w:type="gramEnd"/>
      <w:r>
        <w:rPr>
          <w:rFonts w:ascii="仿宋_GB2312" w:eastAsia="仿宋_GB2312" w:hint="eastAsia"/>
          <w:w w:val="95"/>
          <w:lang w:eastAsia="zh-CN"/>
        </w:rPr>
        <w:t>工作，包括防汛部署、预案、演练、应急救援队伍建设、物资储备等工作的落实情况。以预防溺水体系建设为重点，着重督查预防溺水安全教育、溺水安全预案、监护人安全责任提醒落实机制等情况，特别是预防溺水《致全国中小学生家长的一封信》的复印发放、回</w:t>
      </w:r>
      <w:r>
        <w:rPr>
          <w:rFonts w:ascii="仿宋_GB2312" w:eastAsia="仿宋_GB2312" w:hint="eastAsia"/>
          <w:lang w:eastAsia="zh-CN"/>
        </w:rPr>
        <w:t>执回收保管工作。</w:t>
      </w:r>
    </w:p>
    <w:p w:rsidR="0017553C" w:rsidRDefault="000A2150">
      <w:pPr>
        <w:pStyle w:val="a4"/>
        <w:spacing w:before="0" w:line="357" w:lineRule="auto"/>
        <w:ind w:left="0" w:right="-44" w:firstLineChars="200" w:firstLine="605"/>
        <w:jc w:val="both"/>
        <w:rPr>
          <w:rFonts w:ascii="仿宋_GB2312" w:eastAsia="仿宋_GB2312"/>
          <w:lang w:eastAsia="zh-CN"/>
        </w:rPr>
      </w:pPr>
      <w:r>
        <w:rPr>
          <w:rFonts w:ascii="仿宋_GB2312" w:eastAsia="仿宋_GB2312" w:cs="宋体" w:hint="eastAsia"/>
          <w:w w:val="95"/>
          <w:lang w:eastAsia="zh-CN"/>
        </w:rPr>
        <w:t>10.</w:t>
      </w:r>
      <w:r>
        <w:rPr>
          <w:rFonts w:ascii="仿宋_GB2312" w:eastAsia="仿宋_GB2312" w:cs="宋体" w:hint="eastAsia"/>
          <w:w w:val="95"/>
          <w:lang w:eastAsia="zh-CN"/>
        </w:rPr>
        <w:t>集体活动安全。</w:t>
      </w:r>
      <w:r>
        <w:rPr>
          <w:rFonts w:ascii="仿宋_GB2312" w:eastAsia="仿宋_GB2312" w:hint="eastAsia"/>
          <w:w w:val="95"/>
          <w:lang w:eastAsia="zh-CN"/>
        </w:rPr>
        <w:t>以大型集体活动为重点，着重督查大型集会、实习实训、集体外出、上下学时的安全教育、应急预案、应</w:t>
      </w:r>
      <w:r>
        <w:rPr>
          <w:rFonts w:ascii="仿宋_GB2312" w:eastAsia="仿宋_GB2312" w:hint="eastAsia"/>
          <w:lang w:eastAsia="zh-CN"/>
        </w:rPr>
        <w:t>急演练的落实情况，严防踩踏、人身伤害等意外事故的发生。</w:t>
      </w:r>
    </w:p>
    <w:p w:rsidR="0017553C" w:rsidRDefault="000A2150">
      <w:pPr>
        <w:pStyle w:val="a4"/>
        <w:spacing w:before="0" w:line="357" w:lineRule="auto"/>
        <w:ind w:left="0" w:right="-44" w:firstLineChars="200" w:firstLine="640"/>
        <w:jc w:val="both"/>
        <w:rPr>
          <w:rFonts w:ascii="黑体" w:eastAsia="黑体" w:hAnsi="黑体" w:cs="宋体"/>
          <w:lang w:eastAsia="zh-CN"/>
        </w:rPr>
      </w:pPr>
      <w:r>
        <w:rPr>
          <w:rFonts w:ascii="黑体" w:eastAsia="黑体" w:hAnsi="黑体" w:cs="宋体" w:hint="eastAsia"/>
          <w:lang w:eastAsia="zh-CN"/>
        </w:rPr>
        <w:t>三、督查组织</w:t>
      </w:r>
    </w:p>
    <w:p w:rsidR="0017553C" w:rsidRDefault="000A2150">
      <w:pPr>
        <w:pStyle w:val="a4"/>
        <w:spacing w:before="0" w:line="357" w:lineRule="auto"/>
        <w:ind w:left="0" w:right="-44" w:firstLineChars="200" w:firstLine="605"/>
        <w:jc w:val="both"/>
        <w:rPr>
          <w:rFonts w:ascii="仿宋_GB2312" w:eastAsia="仿宋_GB2312"/>
          <w:lang w:eastAsia="zh-CN"/>
        </w:rPr>
      </w:pPr>
      <w:r>
        <w:rPr>
          <w:rFonts w:ascii="仿宋_GB2312" w:eastAsia="仿宋_GB2312" w:hint="eastAsia"/>
          <w:w w:val="95"/>
          <w:lang w:eastAsia="zh-CN"/>
        </w:rPr>
        <w:t>（一）本次集中行动采取各地各校自查和督查组实地督查的</w:t>
      </w:r>
      <w:r>
        <w:rPr>
          <w:rFonts w:ascii="仿宋_GB2312" w:eastAsia="仿宋_GB2312" w:hint="eastAsia"/>
          <w:spacing w:val="32"/>
          <w:w w:val="99"/>
          <w:lang w:eastAsia="zh-CN"/>
        </w:rPr>
        <w:t xml:space="preserve"> </w:t>
      </w:r>
      <w:r>
        <w:rPr>
          <w:rFonts w:ascii="仿宋_GB2312" w:eastAsia="仿宋_GB2312" w:hint="eastAsia"/>
          <w:lang w:eastAsia="zh-CN"/>
        </w:rPr>
        <w:t>方式进行。</w:t>
      </w:r>
    </w:p>
    <w:p w:rsidR="0017553C" w:rsidRDefault="000A2150">
      <w:pPr>
        <w:pStyle w:val="a4"/>
        <w:spacing w:before="0" w:line="357" w:lineRule="auto"/>
        <w:ind w:left="0" w:right="-44" w:firstLineChars="200" w:firstLine="640"/>
        <w:jc w:val="both"/>
        <w:rPr>
          <w:rFonts w:ascii="仿宋_GB2312" w:eastAsia="仿宋_GB2312"/>
          <w:lang w:eastAsia="zh-CN"/>
        </w:rPr>
      </w:pPr>
      <w:r>
        <w:rPr>
          <w:rFonts w:ascii="仿宋_GB2312" w:eastAsia="仿宋_GB2312" w:hint="eastAsia"/>
          <w:lang w:eastAsia="zh-CN"/>
        </w:rPr>
        <w:t>（二）各级教育管理部门要成立以分管领导为组长、有关部</w:t>
      </w:r>
      <w:r>
        <w:rPr>
          <w:rFonts w:ascii="仿宋_GB2312" w:eastAsia="仿宋_GB2312" w:hint="eastAsia"/>
          <w:w w:val="95"/>
          <w:lang w:eastAsia="zh-CN"/>
        </w:rPr>
        <w:t>门负责同志为成员的督导检查组，负责做好本区域内学校的督查</w:t>
      </w:r>
      <w:r>
        <w:rPr>
          <w:rFonts w:ascii="仿宋_GB2312" w:eastAsia="仿宋_GB2312" w:hint="eastAsia"/>
          <w:spacing w:val="32"/>
          <w:w w:val="99"/>
          <w:lang w:eastAsia="zh-CN"/>
        </w:rPr>
        <w:t xml:space="preserve"> </w:t>
      </w:r>
      <w:r>
        <w:rPr>
          <w:rFonts w:ascii="仿宋_GB2312" w:eastAsia="仿宋_GB2312" w:hint="eastAsia"/>
          <w:lang w:eastAsia="zh-CN"/>
        </w:rPr>
        <w:t>整改工作。</w:t>
      </w:r>
    </w:p>
    <w:p w:rsidR="0017553C" w:rsidRDefault="000A2150">
      <w:pPr>
        <w:pStyle w:val="a4"/>
        <w:spacing w:before="0" w:line="357" w:lineRule="auto"/>
        <w:ind w:left="0" w:right="-44" w:firstLineChars="200" w:firstLine="644"/>
        <w:jc w:val="both"/>
        <w:rPr>
          <w:rFonts w:ascii="仿宋_GB2312" w:eastAsia="仿宋_GB2312"/>
          <w:w w:val="95"/>
          <w:lang w:eastAsia="zh-CN"/>
        </w:rPr>
      </w:pPr>
      <w:r>
        <w:rPr>
          <w:rFonts w:ascii="仿宋_GB2312" w:eastAsia="仿宋_GB2312" w:hint="eastAsia"/>
          <w:spacing w:val="2"/>
          <w:lang w:eastAsia="zh-CN"/>
        </w:rPr>
        <w:t>（</w:t>
      </w:r>
      <w:r>
        <w:rPr>
          <w:rFonts w:ascii="仿宋_GB2312" w:eastAsia="仿宋_GB2312" w:hint="eastAsia"/>
          <w:lang w:eastAsia="zh-CN"/>
        </w:rPr>
        <w:t>三</w:t>
      </w:r>
      <w:r>
        <w:rPr>
          <w:rFonts w:ascii="仿宋_GB2312" w:eastAsia="仿宋_GB2312" w:hint="eastAsia"/>
          <w:spacing w:val="-81"/>
          <w:lang w:eastAsia="zh-CN"/>
        </w:rPr>
        <w:t>）</w:t>
      </w:r>
      <w:r>
        <w:rPr>
          <w:rFonts w:ascii="仿宋_GB2312" w:eastAsia="仿宋_GB2312" w:hint="eastAsia"/>
          <w:lang w:eastAsia="zh-CN"/>
        </w:rPr>
        <w:t>省级</w:t>
      </w:r>
      <w:r>
        <w:rPr>
          <w:rFonts w:ascii="仿宋_GB2312" w:eastAsia="仿宋_GB2312" w:hint="eastAsia"/>
          <w:spacing w:val="2"/>
          <w:lang w:eastAsia="zh-CN"/>
        </w:rPr>
        <w:t>派</w:t>
      </w:r>
      <w:r>
        <w:rPr>
          <w:rFonts w:ascii="仿宋_GB2312" w:eastAsia="仿宋_GB2312" w:hint="eastAsia"/>
          <w:lang w:eastAsia="zh-CN"/>
        </w:rPr>
        <w:t>出</w:t>
      </w:r>
      <w:r>
        <w:rPr>
          <w:rFonts w:ascii="仿宋_GB2312" w:eastAsia="仿宋_GB2312" w:hint="eastAsia"/>
          <w:spacing w:val="-101"/>
          <w:lang w:eastAsia="zh-CN"/>
        </w:rPr>
        <w:t xml:space="preserve"> </w:t>
      </w:r>
      <w:r>
        <w:rPr>
          <w:rFonts w:ascii="仿宋_GB2312" w:eastAsia="仿宋_GB2312" w:cs="宋体" w:hint="eastAsia"/>
          <w:lang w:eastAsia="zh-CN"/>
        </w:rPr>
        <w:t>9</w:t>
      </w:r>
      <w:r>
        <w:rPr>
          <w:rFonts w:ascii="仿宋_GB2312" w:eastAsia="仿宋_GB2312" w:cs="宋体" w:hint="eastAsia"/>
          <w:spacing w:val="-100"/>
          <w:lang w:eastAsia="zh-CN"/>
        </w:rPr>
        <w:t xml:space="preserve"> </w:t>
      </w:r>
      <w:proofErr w:type="gramStart"/>
      <w:r>
        <w:rPr>
          <w:rFonts w:ascii="仿宋_GB2312" w:eastAsia="仿宋_GB2312" w:hint="eastAsia"/>
          <w:spacing w:val="2"/>
          <w:lang w:eastAsia="zh-CN"/>
        </w:rPr>
        <w:t>个</w:t>
      </w:r>
      <w:proofErr w:type="gramEnd"/>
      <w:r>
        <w:rPr>
          <w:rFonts w:ascii="仿宋_GB2312" w:eastAsia="仿宋_GB2312" w:hint="eastAsia"/>
          <w:lang w:eastAsia="zh-CN"/>
        </w:rPr>
        <w:t>督查</w:t>
      </w:r>
      <w:r>
        <w:rPr>
          <w:rFonts w:ascii="仿宋_GB2312" w:eastAsia="仿宋_GB2312" w:hint="eastAsia"/>
          <w:spacing w:val="2"/>
          <w:lang w:eastAsia="zh-CN"/>
        </w:rPr>
        <w:t>组</w:t>
      </w:r>
      <w:r>
        <w:rPr>
          <w:rFonts w:ascii="仿宋_GB2312" w:eastAsia="仿宋_GB2312" w:hint="eastAsia"/>
          <w:spacing w:val="-83"/>
          <w:lang w:eastAsia="zh-CN"/>
        </w:rPr>
        <w:t>，</w:t>
      </w:r>
      <w:r>
        <w:rPr>
          <w:rFonts w:ascii="仿宋_GB2312" w:eastAsia="仿宋_GB2312" w:hint="eastAsia"/>
          <w:spacing w:val="2"/>
          <w:lang w:eastAsia="zh-CN"/>
        </w:rPr>
        <w:t>每</w:t>
      </w:r>
      <w:r>
        <w:rPr>
          <w:rFonts w:ascii="仿宋_GB2312" w:eastAsia="仿宋_GB2312" w:hint="eastAsia"/>
          <w:lang w:eastAsia="zh-CN"/>
        </w:rPr>
        <w:t>个</w:t>
      </w:r>
      <w:r>
        <w:rPr>
          <w:rFonts w:ascii="仿宋_GB2312" w:eastAsia="仿宋_GB2312" w:hint="eastAsia"/>
          <w:spacing w:val="2"/>
          <w:lang w:eastAsia="zh-CN"/>
        </w:rPr>
        <w:t>督</w:t>
      </w:r>
      <w:r>
        <w:rPr>
          <w:rFonts w:ascii="仿宋_GB2312" w:eastAsia="仿宋_GB2312" w:hint="eastAsia"/>
          <w:lang w:eastAsia="zh-CN"/>
        </w:rPr>
        <w:t>查</w:t>
      </w:r>
      <w:r>
        <w:rPr>
          <w:rFonts w:ascii="仿宋_GB2312" w:eastAsia="仿宋_GB2312" w:hint="eastAsia"/>
          <w:spacing w:val="2"/>
          <w:lang w:eastAsia="zh-CN"/>
        </w:rPr>
        <w:t>组</w:t>
      </w:r>
      <w:r>
        <w:rPr>
          <w:rFonts w:ascii="仿宋_GB2312" w:eastAsia="仿宋_GB2312" w:hint="eastAsia"/>
          <w:lang w:eastAsia="zh-CN"/>
        </w:rPr>
        <w:t>由</w:t>
      </w:r>
      <w:r>
        <w:rPr>
          <w:rFonts w:ascii="仿宋_GB2312" w:eastAsia="仿宋_GB2312" w:hint="eastAsia"/>
          <w:spacing w:val="-99"/>
          <w:lang w:eastAsia="zh-CN"/>
        </w:rPr>
        <w:t xml:space="preserve"> </w:t>
      </w:r>
      <w:r>
        <w:rPr>
          <w:rFonts w:ascii="仿宋_GB2312" w:eastAsia="仿宋_GB2312" w:cs="宋体" w:hint="eastAsia"/>
          <w:lang w:eastAsia="zh-CN"/>
        </w:rPr>
        <w:t>1</w:t>
      </w:r>
      <w:r>
        <w:rPr>
          <w:rFonts w:ascii="仿宋_GB2312" w:eastAsia="仿宋_GB2312" w:cs="宋体" w:hint="eastAsia"/>
          <w:spacing w:val="-102"/>
          <w:lang w:eastAsia="zh-CN"/>
        </w:rPr>
        <w:t xml:space="preserve"> </w:t>
      </w:r>
      <w:proofErr w:type="gramStart"/>
      <w:r>
        <w:rPr>
          <w:rFonts w:ascii="仿宋_GB2312" w:eastAsia="仿宋_GB2312" w:hint="eastAsia"/>
          <w:lang w:eastAsia="zh-CN"/>
        </w:rPr>
        <w:t>名厅</w:t>
      </w:r>
      <w:r>
        <w:rPr>
          <w:rFonts w:ascii="仿宋_GB2312" w:eastAsia="仿宋_GB2312" w:hint="eastAsia"/>
          <w:spacing w:val="2"/>
          <w:lang w:eastAsia="zh-CN"/>
        </w:rPr>
        <w:t>领</w:t>
      </w:r>
      <w:r>
        <w:rPr>
          <w:rFonts w:ascii="仿宋_GB2312" w:eastAsia="仿宋_GB2312" w:hint="eastAsia"/>
          <w:lang w:eastAsia="zh-CN"/>
        </w:rPr>
        <w:t>导</w:t>
      </w:r>
      <w:proofErr w:type="gramEnd"/>
      <w:r>
        <w:rPr>
          <w:rFonts w:ascii="仿宋_GB2312" w:eastAsia="仿宋_GB2312" w:hint="eastAsia"/>
          <w:lang w:eastAsia="zh-CN"/>
        </w:rPr>
        <w:t>带</w:t>
      </w:r>
      <w:r>
        <w:rPr>
          <w:rFonts w:ascii="仿宋_GB2312" w:eastAsia="仿宋_GB2312" w:hint="eastAsia"/>
          <w:spacing w:val="2"/>
          <w:lang w:eastAsia="zh-CN"/>
        </w:rPr>
        <w:t>队</w:t>
      </w:r>
      <w:r>
        <w:rPr>
          <w:rFonts w:ascii="仿宋_GB2312" w:eastAsia="仿宋_GB2312" w:hint="eastAsia"/>
          <w:lang w:eastAsia="zh-CN"/>
        </w:rPr>
        <w:t>，成</w:t>
      </w:r>
      <w:r>
        <w:rPr>
          <w:rFonts w:ascii="仿宋_GB2312" w:eastAsia="仿宋_GB2312" w:hint="eastAsia"/>
          <w:w w:val="95"/>
          <w:lang w:eastAsia="zh-CN"/>
        </w:rPr>
        <w:t>员由教育厅、公安厅、高校和市教育局选派。教育厅相关处室参加人员由厅分管领导自行确定。</w:t>
      </w:r>
    </w:p>
    <w:p w:rsidR="0017553C" w:rsidRDefault="000A2150">
      <w:pPr>
        <w:pStyle w:val="a4"/>
        <w:spacing w:before="0" w:line="357" w:lineRule="auto"/>
        <w:ind w:left="0" w:right="-44" w:firstLineChars="200" w:firstLine="605"/>
        <w:jc w:val="both"/>
        <w:rPr>
          <w:rFonts w:ascii="黑体" w:eastAsia="黑体" w:hAnsi="黑体"/>
          <w:w w:val="95"/>
          <w:lang w:eastAsia="zh-CN"/>
        </w:rPr>
      </w:pPr>
      <w:r>
        <w:rPr>
          <w:rFonts w:ascii="黑体" w:eastAsia="黑体" w:hAnsi="黑体"/>
          <w:w w:val="95"/>
          <w:lang w:eastAsia="zh-CN"/>
        </w:rPr>
        <w:t>四、</w:t>
      </w:r>
      <w:r>
        <w:rPr>
          <w:rFonts w:ascii="黑体" w:eastAsia="黑体" w:hAnsi="黑体" w:hint="eastAsia"/>
          <w:w w:val="95"/>
          <w:lang w:eastAsia="zh-CN"/>
        </w:rPr>
        <w:t>督查方式</w:t>
      </w:r>
    </w:p>
    <w:p w:rsidR="0017553C" w:rsidRDefault="000A2150">
      <w:pPr>
        <w:pStyle w:val="a4"/>
        <w:spacing w:before="0" w:line="357" w:lineRule="auto"/>
        <w:ind w:left="0" w:right="-44" w:firstLineChars="200" w:firstLine="605"/>
        <w:jc w:val="both"/>
        <w:rPr>
          <w:rFonts w:ascii="仿宋_GB2312" w:eastAsia="仿宋_GB2312"/>
          <w:w w:val="95"/>
          <w:lang w:eastAsia="zh-CN"/>
        </w:rPr>
      </w:pPr>
      <w:r>
        <w:rPr>
          <w:rFonts w:ascii="仿宋_GB2312" w:eastAsia="仿宋_GB2312" w:hint="eastAsia"/>
          <w:w w:val="95"/>
          <w:lang w:eastAsia="zh-CN"/>
        </w:rPr>
        <w:t>（一）听取汇报。各级教育管理部门、各学校汇报要形成书面材料。</w:t>
      </w:r>
    </w:p>
    <w:p w:rsidR="0017553C" w:rsidRDefault="000A2150">
      <w:pPr>
        <w:pStyle w:val="a4"/>
        <w:spacing w:before="0" w:line="357" w:lineRule="auto"/>
        <w:ind w:left="0" w:right="-44" w:firstLineChars="200" w:firstLine="605"/>
        <w:jc w:val="both"/>
        <w:rPr>
          <w:rFonts w:ascii="仿宋_GB2312" w:eastAsia="仿宋_GB2312"/>
          <w:lang w:eastAsia="zh-CN"/>
        </w:rPr>
      </w:pPr>
      <w:r>
        <w:rPr>
          <w:rFonts w:ascii="仿宋_GB2312" w:eastAsia="仿宋_GB2312" w:cs="宋体" w:hint="eastAsia"/>
          <w:w w:val="95"/>
          <w:lang w:eastAsia="zh-CN"/>
        </w:rPr>
        <w:t>（二）查看资料。</w:t>
      </w:r>
      <w:r>
        <w:rPr>
          <w:rFonts w:ascii="仿宋_GB2312" w:eastAsia="仿宋_GB2312" w:hint="eastAsia"/>
          <w:w w:val="95"/>
          <w:lang w:eastAsia="zh-CN"/>
        </w:rPr>
        <w:t>查看相关文件、通知、会议记录、安全隐</w:t>
      </w:r>
      <w:r>
        <w:rPr>
          <w:rFonts w:ascii="仿宋_GB2312" w:eastAsia="仿宋_GB2312" w:hint="eastAsia"/>
          <w:lang w:eastAsia="zh-CN"/>
        </w:rPr>
        <w:t>患排查与</w:t>
      </w:r>
      <w:proofErr w:type="gramStart"/>
      <w:r>
        <w:rPr>
          <w:rFonts w:ascii="仿宋_GB2312" w:eastAsia="仿宋_GB2312" w:hint="eastAsia"/>
          <w:lang w:eastAsia="zh-CN"/>
        </w:rPr>
        <w:t>整治台</w:t>
      </w:r>
      <w:proofErr w:type="gramEnd"/>
      <w:r>
        <w:rPr>
          <w:rFonts w:ascii="仿宋_GB2312" w:eastAsia="仿宋_GB2312" w:hint="eastAsia"/>
          <w:lang w:eastAsia="zh-CN"/>
        </w:rPr>
        <w:t>账等资料。</w:t>
      </w:r>
    </w:p>
    <w:p w:rsidR="0017553C" w:rsidRDefault="000A2150">
      <w:pPr>
        <w:pStyle w:val="a4"/>
        <w:spacing w:before="0" w:line="357" w:lineRule="auto"/>
        <w:ind w:left="0" w:right="-44" w:firstLineChars="200" w:firstLine="605"/>
        <w:jc w:val="both"/>
        <w:rPr>
          <w:rFonts w:ascii="仿宋_GB2312" w:eastAsia="仿宋_GB2312"/>
          <w:lang w:eastAsia="zh-CN"/>
        </w:rPr>
      </w:pPr>
      <w:r>
        <w:rPr>
          <w:rFonts w:ascii="仿宋_GB2312" w:eastAsia="仿宋_GB2312" w:cs="宋体" w:hint="eastAsia"/>
          <w:w w:val="95"/>
          <w:lang w:eastAsia="zh-CN"/>
        </w:rPr>
        <w:t>（三）实地巡查。</w:t>
      </w:r>
      <w:r>
        <w:rPr>
          <w:rFonts w:ascii="仿宋_GB2312" w:eastAsia="仿宋_GB2312" w:hint="eastAsia"/>
          <w:w w:val="95"/>
          <w:lang w:eastAsia="zh-CN"/>
        </w:rPr>
        <w:t>督查校园安全管理情况，重点督查校舍安全、消</w:t>
      </w:r>
      <w:r>
        <w:rPr>
          <w:rFonts w:ascii="仿宋_GB2312" w:eastAsia="仿宋_GB2312" w:hint="eastAsia"/>
          <w:w w:val="95"/>
          <w:lang w:eastAsia="zh-CN"/>
        </w:rPr>
        <w:lastRenderedPageBreak/>
        <w:t>防安全、交通安全、校园治安、技术防范、食堂食品及电</w:t>
      </w:r>
      <w:r>
        <w:rPr>
          <w:rFonts w:ascii="仿宋_GB2312" w:eastAsia="仿宋_GB2312" w:hint="eastAsia"/>
          <w:lang w:eastAsia="zh-CN"/>
        </w:rPr>
        <w:t>气安全、集体活动安全以及实验室和特种设备安全等。</w:t>
      </w:r>
    </w:p>
    <w:p w:rsidR="0017553C" w:rsidRDefault="000A2150">
      <w:pPr>
        <w:pStyle w:val="a4"/>
        <w:spacing w:before="0" w:line="357" w:lineRule="auto"/>
        <w:ind w:left="0" w:right="-44" w:firstLineChars="200" w:firstLine="640"/>
        <w:jc w:val="both"/>
        <w:rPr>
          <w:rFonts w:ascii="仿宋_GB2312" w:eastAsia="仿宋_GB2312"/>
          <w:lang w:eastAsia="zh-CN"/>
        </w:rPr>
      </w:pPr>
      <w:r>
        <w:rPr>
          <w:rFonts w:ascii="仿宋_GB2312" w:eastAsia="仿宋_GB2312" w:cs="宋体" w:hint="eastAsia"/>
          <w:lang w:eastAsia="zh-CN"/>
        </w:rPr>
        <w:t>（四）情况反馈</w:t>
      </w:r>
      <w:r>
        <w:rPr>
          <w:rFonts w:ascii="仿宋_GB2312" w:eastAsia="仿宋_GB2312" w:hint="eastAsia"/>
          <w:lang w:eastAsia="zh-CN"/>
        </w:rPr>
        <w:t>。督查组向被督查单位反馈督查情况。</w:t>
      </w:r>
    </w:p>
    <w:p w:rsidR="0017553C" w:rsidRDefault="000A2150">
      <w:pPr>
        <w:pStyle w:val="a4"/>
        <w:spacing w:before="0" w:line="357" w:lineRule="auto"/>
        <w:ind w:left="0" w:right="-44" w:firstLineChars="200" w:firstLine="640"/>
        <w:jc w:val="both"/>
        <w:rPr>
          <w:rFonts w:ascii="黑体" w:eastAsia="黑体" w:hAnsi="黑体" w:cs="宋体"/>
          <w:lang w:eastAsia="zh-CN"/>
        </w:rPr>
      </w:pPr>
      <w:r>
        <w:rPr>
          <w:rFonts w:ascii="黑体" w:eastAsia="黑体" w:hAnsi="黑体" w:cs="宋体" w:hint="eastAsia"/>
          <w:lang w:eastAsia="zh-CN"/>
        </w:rPr>
        <w:t>五、有关安排和工作要求</w:t>
      </w:r>
    </w:p>
    <w:p w:rsidR="0017553C" w:rsidRDefault="000A2150">
      <w:pPr>
        <w:pStyle w:val="a4"/>
        <w:spacing w:before="0" w:line="357" w:lineRule="auto"/>
        <w:ind w:left="0" w:right="-44" w:firstLineChars="200" w:firstLine="642"/>
        <w:jc w:val="both"/>
        <w:rPr>
          <w:rFonts w:ascii="仿宋_GB2312" w:eastAsia="仿宋_GB2312"/>
          <w:w w:val="95"/>
          <w:lang w:eastAsia="zh-CN"/>
        </w:rPr>
      </w:pPr>
      <w:r>
        <w:rPr>
          <w:rFonts w:ascii="仿宋_GB2312" w:eastAsia="仿宋_GB2312" w:cs="宋体" w:hint="eastAsia"/>
          <w:spacing w:val="1"/>
          <w:lang w:eastAsia="zh-CN"/>
        </w:rPr>
        <w:t>（一）</w:t>
      </w:r>
      <w:r>
        <w:rPr>
          <w:rFonts w:ascii="仿宋_GB2312" w:eastAsia="仿宋_GB2312" w:cs="宋体" w:hint="eastAsia"/>
          <w:spacing w:val="1"/>
          <w:lang w:eastAsia="zh-CN"/>
        </w:rPr>
        <w:t>5</w:t>
      </w:r>
      <w:r>
        <w:rPr>
          <w:rFonts w:ascii="仿宋_GB2312" w:eastAsia="仿宋_GB2312" w:cs="宋体" w:hint="eastAsia"/>
          <w:spacing w:val="-82"/>
          <w:lang w:eastAsia="zh-CN"/>
        </w:rPr>
        <w:t xml:space="preserve"> </w:t>
      </w:r>
      <w:r>
        <w:rPr>
          <w:rFonts w:ascii="仿宋_GB2312" w:eastAsia="仿宋_GB2312" w:hint="eastAsia"/>
          <w:lang w:eastAsia="zh-CN"/>
        </w:rPr>
        <w:t>月</w:t>
      </w:r>
      <w:r>
        <w:rPr>
          <w:rFonts w:ascii="仿宋_GB2312" w:eastAsia="仿宋_GB2312" w:hint="eastAsia"/>
          <w:spacing w:val="-80"/>
          <w:lang w:eastAsia="zh-CN"/>
        </w:rPr>
        <w:t xml:space="preserve"> </w:t>
      </w:r>
      <w:r>
        <w:rPr>
          <w:rFonts w:ascii="仿宋_GB2312" w:eastAsia="仿宋_GB2312" w:cs="宋体" w:hint="eastAsia"/>
          <w:lang w:eastAsia="zh-CN"/>
        </w:rPr>
        <w:t>15</w:t>
      </w:r>
      <w:r>
        <w:rPr>
          <w:rFonts w:ascii="仿宋_GB2312" w:eastAsia="仿宋_GB2312" w:cs="宋体" w:hint="eastAsia"/>
          <w:spacing w:val="-81"/>
          <w:lang w:eastAsia="zh-CN"/>
        </w:rPr>
        <w:t xml:space="preserve"> </w:t>
      </w:r>
      <w:r>
        <w:rPr>
          <w:rFonts w:ascii="仿宋_GB2312" w:eastAsia="仿宋_GB2312" w:hint="eastAsia"/>
          <w:lang w:eastAsia="zh-CN"/>
        </w:rPr>
        <w:t>日至</w:t>
      </w:r>
      <w:r>
        <w:rPr>
          <w:rFonts w:ascii="仿宋_GB2312" w:eastAsia="仿宋_GB2312" w:hint="eastAsia"/>
          <w:spacing w:val="-78"/>
          <w:lang w:eastAsia="zh-CN"/>
        </w:rPr>
        <w:t xml:space="preserve"> </w:t>
      </w:r>
      <w:r>
        <w:rPr>
          <w:rFonts w:ascii="仿宋_GB2312" w:eastAsia="仿宋_GB2312" w:cs="宋体" w:hint="eastAsia"/>
          <w:spacing w:val="-1"/>
          <w:lang w:eastAsia="zh-CN"/>
        </w:rPr>
        <w:t>25</w:t>
      </w:r>
      <w:r>
        <w:rPr>
          <w:rFonts w:ascii="仿宋_GB2312" w:eastAsia="仿宋_GB2312" w:cs="宋体" w:hint="eastAsia"/>
          <w:spacing w:val="-79"/>
          <w:lang w:eastAsia="zh-CN"/>
        </w:rPr>
        <w:t xml:space="preserve"> </w:t>
      </w:r>
      <w:r>
        <w:rPr>
          <w:rFonts w:ascii="仿宋_GB2312" w:eastAsia="仿宋_GB2312" w:hint="eastAsia"/>
          <w:lang w:eastAsia="zh-CN"/>
        </w:rPr>
        <w:t>日，各督查组对各市及相关学校进行</w:t>
      </w:r>
      <w:r>
        <w:rPr>
          <w:rFonts w:ascii="仿宋_GB2312" w:eastAsia="仿宋_GB2312" w:hint="eastAsia"/>
          <w:w w:val="95"/>
          <w:lang w:eastAsia="zh-CN"/>
        </w:rPr>
        <w:t>实地督查，各督查组根据情况自行确定到</w:t>
      </w:r>
      <w:proofErr w:type="gramStart"/>
      <w:r>
        <w:rPr>
          <w:rFonts w:ascii="仿宋_GB2312" w:eastAsia="仿宋_GB2312" w:hint="eastAsia"/>
          <w:w w:val="95"/>
          <w:lang w:eastAsia="zh-CN"/>
        </w:rPr>
        <w:t>相关市</w:t>
      </w:r>
      <w:proofErr w:type="gramEnd"/>
      <w:r>
        <w:rPr>
          <w:rFonts w:ascii="仿宋_GB2312" w:eastAsia="仿宋_GB2312" w:hint="eastAsia"/>
          <w:w w:val="95"/>
          <w:lang w:eastAsia="zh-CN"/>
        </w:rPr>
        <w:t>实地督查时间。</w:t>
      </w:r>
    </w:p>
    <w:p w:rsidR="0017553C" w:rsidRDefault="000A2150">
      <w:pPr>
        <w:pStyle w:val="a4"/>
        <w:spacing w:before="0" w:line="357" w:lineRule="auto"/>
        <w:ind w:left="0" w:right="-44" w:firstLineChars="200" w:firstLine="644"/>
        <w:jc w:val="both"/>
        <w:rPr>
          <w:rFonts w:ascii="仿宋_GB2312" w:eastAsia="仿宋_GB2312"/>
          <w:lang w:eastAsia="zh-CN"/>
        </w:rPr>
      </w:pPr>
      <w:r>
        <w:rPr>
          <w:rFonts w:ascii="仿宋_GB2312" w:eastAsia="仿宋_GB2312" w:cs="宋体" w:hint="eastAsia"/>
          <w:spacing w:val="2"/>
          <w:lang w:eastAsia="zh-CN"/>
        </w:rPr>
        <w:t>（</w:t>
      </w:r>
      <w:r>
        <w:rPr>
          <w:rFonts w:ascii="仿宋_GB2312" w:eastAsia="仿宋_GB2312" w:cs="宋体" w:hint="eastAsia"/>
          <w:lang w:eastAsia="zh-CN"/>
        </w:rPr>
        <w:t>二）</w:t>
      </w:r>
      <w:r>
        <w:rPr>
          <w:rFonts w:ascii="仿宋_GB2312" w:eastAsia="仿宋_GB2312" w:hint="eastAsia"/>
          <w:spacing w:val="2"/>
          <w:lang w:eastAsia="zh-CN"/>
        </w:rPr>
        <w:t>督</w:t>
      </w:r>
      <w:r>
        <w:rPr>
          <w:rFonts w:ascii="仿宋_GB2312" w:eastAsia="仿宋_GB2312" w:hint="eastAsia"/>
          <w:lang w:eastAsia="zh-CN"/>
        </w:rPr>
        <w:t>查组在</w:t>
      </w:r>
      <w:r>
        <w:rPr>
          <w:rFonts w:ascii="仿宋_GB2312" w:eastAsia="仿宋_GB2312" w:hint="eastAsia"/>
          <w:spacing w:val="2"/>
          <w:lang w:eastAsia="zh-CN"/>
        </w:rPr>
        <w:t>每</w:t>
      </w:r>
      <w:r>
        <w:rPr>
          <w:rFonts w:ascii="仿宋_GB2312" w:eastAsia="仿宋_GB2312" w:hint="eastAsia"/>
          <w:lang w:eastAsia="zh-CN"/>
        </w:rPr>
        <w:t>个市</w:t>
      </w:r>
      <w:r>
        <w:rPr>
          <w:rFonts w:ascii="仿宋_GB2312" w:eastAsia="仿宋_GB2312" w:hint="eastAsia"/>
          <w:spacing w:val="2"/>
          <w:lang w:eastAsia="zh-CN"/>
        </w:rPr>
        <w:t>应</w:t>
      </w:r>
      <w:r>
        <w:rPr>
          <w:rFonts w:ascii="仿宋_GB2312" w:eastAsia="仿宋_GB2312" w:hint="eastAsia"/>
          <w:lang w:eastAsia="zh-CN"/>
        </w:rPr>
        <w:t>督查</w:t>
      </w:r>
      <w:r>
        <w:rPr>
          <w:rFonts w:ascii="仿宋_GB2312" w:eastAsia="仿宋_GB2312" w:hint="eastAsia"/>
          <w:spacing w:val="-119"/>
          <w:lang w:eastAsia="zh-CN"/>
        </w:rPr>
        <w:t xml:space="preserve"> </w:t>
      </w:r>
      <w:r>
        <w:rPr>
          <w:rFonts w:ascii="仿宋_GB2312" w:eastAsia="仿宋_GB2312" w:cs="宋体" w:hint="eastAsia"/>
          <w:spacing w:val="-2"/>
          <w:lang w:eastAsia="zh-CN"/>
        </w:rPr>
        <w:t>2</w:t>
      </w:r>
      <w:r>
        <w:rPr>
          <w:rFonts w:ascii="仿宋_GB2312" w:eastAsia="仿宋_GB2312" w:hint="eastAsia"/>
          <w:spacing w:val="2"/>
          <w:lang w:eastAsia="zh-CN"/>
        </w:rPr>
        <w:t>—</w:t>
      </w:r>
      <w:r>
        <w:rPr>
          <w:rFonts w:ascii="仿宋_GB2312" w:eastAsia="仿宋_GB2312" w:cs="宋体" w:hint="eastAsia"/>
          <w:lang w:eastAsia="zh-CN"/>
        </w:rPr>
        <w:t>3</w:t>
      </w:r>
      <w:r>
        <w:rPr>
          <w:rFonts w:ascii="仿宋_GB2312" w:eastAsia="仿宋_GB2312" w:cs="宋体" w:hint="eastAsia"/>
          <w:spacing w:val="-120"/>
          <w:lang w:eastAsia="zh-CN"/>
        </w:rPr>
        <w:t xml:space="preserve"> </w:t>
      </w:r>
      <w:proofErr w:type="gramStart"/>
      <w:r>
        <w:rPr>
          <w:rFonts w:ascii="仿宋_GB2312" w:eastAsia="仿宋_GB2312" w:hint="eastAsia"/>
          <w:lang w:eastAsia="zh-CN"/>
        </w:rPr>
        <w:t>个</w:t>
      </w:r>
      <w:proofErr w:type="gramEnd"/>
      <w:r>
        <w:rPr>
          <w:rFonts w:ascii="仿宋_GB2312" w:eastAsia="仿宋_GB2312" w:hint="eastAsia"/>
          <w:lang w:eastAsia="zh-CN"/>
        </w:rPr>
        <w:t>县</w:t>
      </w:r>
      <w:r>
        <w:rPr>
          <w:rFonts w:ascii="仿宋_GB2312" w:eastAsia="仿宋_GB2312" w:hint="eastAsia"/>
          <w:spacing w:val="2"/>
          <w:lang w:eastAsia="zh-CN"/>
        </w:rPr>
        <w:t>（</w:t>
      </w:r>
      <w:r>
        <w:rPr>
          <w:rFonts w:ascii="仿宋_GB2312" w:eastAsia="仿宋_GB2312" w:hint="eastAsia"/>
          <w:lang w:eastAsia="zh-CN"/>
        </w:rPr>
        <w:t>市、</w:t>
      </w:r>
      <w:r>
        <w:rPr>
          <w:rFonts w:ascii="仿宋_GB2312" w:eastAsia="仿宋_GB2312" w:hint="eastAsia"/>
          <w:spacing w:val="2"/>
          <w:lang w:eastAsia="zh-CN"/>
        </w:rPr>
        <w:t>区</w:t>
      </w:r>
      <w:r>
        <w:rPr>
          <w:rFonts w:ascii="仿宋_GB2312" w:eastAsia="仿宋_GB2312" w:hint="eastAsia"/>
          <w:spacing w:val="-163"/>
          <w:lang w:eastAsia="zh-CN"/>
        </w:rPr>
        <w:t>）</w:t>
      </w:r>
      <w:r>
        <w:rPr>
          <w:rFonts w:ascii="仿宋_GB2312" w:eastAsia="仿宋_GB2312" w:hint="eastAsia"/>
          <w:lang w:eastAsia="zh-CN"/>
        </w:rPr>
        <w:t>，</w:t>
      </w:r>
      <w:r>
        <w:rPr>
          <w:rFonts w:ascii="仿宋_GB2312" w:eastAsia="仿宋_GB2312" w:hint="eastAsia"/>
          <w:spacing w:val="2"/>
          <w:lang w:eastAsia="zh-CN"/>
        </w:rPr>
        <w:t>不</w:t>
      </w:r>
      <w:r>
        <w:rPr>
          <w:rFonts w:ascii="仿宋_GB2312" w:eastAsia="仿宋_GB2312" w:hint="eastAsia"/>
          <w:lang w:eastAsia="zh-CN"/>
        </w:rPr>
        <w:t>少于</w:t>
      </w:r>
      <w:r>
        <w:rPr>
          <w:rFonts w:ascii="仿宋_GB2312" w:eastAsia="仿宋_GB2312" w:cs="宋体" w:hint="eastAsia"/>
          <w:spacing w:val="1"/>
          <w:lang w:eastAsia="zh-CN"/>
        </w:rPr>
        <w:t>1</w:t>
      </w:r>
      <w:r>
        <w:rPr>
          <w:rFonts w:ascii="仿宋_GB2312" w:eastAsia="仿宋_GB2312" w:cs="宋体" w:hint="eastAsia"/>
          <w:lang w:eastAsia="zh-CN"/>
        </w:rPr>
        <w:t>0</w:t>
      </w:r>
      <w:r>
        <w:rPr>
          <w:rFonts w:ascii="仿宋_GB2312" w:eastAsia="仿宋_GB2312" w:cs="宋体" w:hint="eastAsia"/>
          <w:spacing w:val="-102"/>
          <w:lang w:eastAsia="zh-CN"/>
        </w:rPr>
        <w:t xml:space="preserve"> </w:t>
      </w:r>
      <w:r>
        <w:rPr>
          <w:rFonts w:ascii="仿宋_GB2312" w:eastAsia="仿宋_GB2312" w:hint="eastAsia"/>
          <w:lang w:eastAsia="zh-CN"/>
        </w:rPr>
        <w:t>所</w:t>
      </w:r>
      <w:r>
        <w:rPr>
          <w:rFonts w:ascii="仿宋_GB2312" w:eastAsia="仿宋_GB2312" w:hint="eastAsia"/>
          <w:spacing w:val="2"/>
          <w:lang w:eastAsia="zh-CN"/>
        </w:rPr>
        <w:t>学</w:t>
      </w:r>
      <w:r>
        <w:rPr>
          <w:rFonts w:ascii="仿宋_GB2312" w:eastAsia="仿宋_GB2312" w:hint="eastAsia"/>
          <w:spacing w:val="-28"/>
          <w:lang w:eastAsia="zh-CN"/>
        </w:rPr>
        <w:t>校</w:t>
      </w:r>
      <w:r>
        <w:rPr>
          <w:rFonts w:ascii="仿宋_GB2312" w:eastAsia="仿宋_GB2312" w:hint="eastAsia"/>
          <w:lang w:eastAsia="zh-CN"/>
        </w:rPr>
        <w:t>（济南</w:t>
      </w:r>
      <w:r>
        <w:rPr>
          <w:rFonts w:ascii="仿宋_GB2312" w:eastAsia="仿宋_GB2312" w:hint="eastAsia"/>
          <w:spacing w:val="-28"/>
          <w:lang w:eastAsia="zh-CN"/>
        </w:rPr>
        <w:t>、</w:t>
      </w:r>
      <w:r>
        <w:rPr>
          <w:rFonts w:ascii="仿宋_GB2312" w:eastAsia="仿宋_GB2312" w:hint="eastAsia"/>
          <w:spacing w:val="2"/>
          <w:lang w:eastAsia="zh-CN"/>
        </w:rPr>
        <w:t>青</w:t>
      </w:r>
      <w:r>
        <w:rPr>
          <w:rFonts w:ascii="仿宋_GB2312" w:eastAsia="仿宋_GB2312" w:hint="eastAsia"/>
          <w:lang w:eastAsia="zh-CN"/>
        </w:rPr>
        <w:t>岛不</w:t>
      </w:r>
      <w:r>
        <w:rPr>
          <w:rFonts w:ascii="仿宋_GB2312" w:eastAsia="仿宋_GB2312" w:hint="eastAsia"/>
          <w:spacing w:val="2"/>
          <w:lang w:eastAsia="zh-CN"/>
        </w:rPr>
        <w:t>少</w:t>
      </w:r>
      <w:r>
        <w:rPr>
          <w:rFonts w:ascii="仿宋_GB2312" w:eastAsia="仿宋_GB2312" w:hint="eastAsia"/>
          <w:lang w:eastAsia="zh-CN"/>
        </w:rPr>
        <w:t>于</w:t>
      </w:r>
      <w:r>
        <w:rPr>
          <w:rFonts w:ascii="仿宋_GB2312" w:eastAsia="仿宋_GB2312" w:hint="eastAsia"/>
          <w:spacing w:val="-100"/>
          <w:lang w:eastAsia="zh-CN"/>
        </w:rPr>
        <w:t xml:space="preserve"> </w:t>
      </w:r>
      <w:r>
        <w:rPr>
          <w:rFonts w:ascii="仿宋_GB2312" w:eastAsia="仿宋_GB2312" w:cs="宋体" w:hint="eastAsia"/>
          <w:spacing w:val="1"/>
          <w:lang w:eastAsia="zh-CN"/>
        </w:rPr>
        <w:t>1</w:t>
      </w:r>
      <w:r>
        <w:rPr>
          <w:rFonts w:ascii="仿宋_GB2312" w:eastAsia="仿宋_GB2312" w:cs="宋体" w:hint="eastAsia"/>
          <w:lang w:eastAsia="zh-CN"/>
        </w:rPr>
        <w:t>5</w:t>
      </w:r>
      <w:r>
        <w:rPr>
          <w:rFonts w:ascii="仿宋_GB2312" w:eastAsia="仿宋_GB2312" w:cs="宋体" w:hint="eastAsia"/>
          <w:spacing w:val="-103"/>
          <w:lang w:eastAsia="zh-CN"/>
        </w:rPr>
        <w:t xml:space="preserve"> </w:t>
      </w:r>
      <w:r>
        <w:rPr>
          <w:rFonts w:ascii="仿宋_GB2312" w:eastAsia="仿宋_GB2312" w:hint="eastAsia"/>
          <w:spacing w:val="2"/>
          <w:lang w:eastAsia="zh-CN"/>
        </w:rPr>
        <w:t>所</w:t>
      </w:r>
      <w:r>
        <w:rPr>
          <w:rFonts w:ascii="仿宋_GB2312" w:eastAsia="仿宋_GB2312" w:hint="eastAsia"/>
          <w:spacing w:val="-163"/>
          <w:lang w:eastAsia="zh-CN"/>
        </w:rPr>
        <w:t>）</w:t>
      </w:r>
      <w:r>
        <w:rPr>
          <w:rFonts w:ascii="仿宋_GB2312" w:eastAsia="仿宋_GB2312" w:hint="eastAsia"/>
          <w:spacing w:val="-28"/>
          <w:lang w:eastAsia="zh-CN"/>
        </w:rPr>
        <w:t>。</w:t>
      </w:r>
      <w:r>
        <w:rPr>
          <w:rFonts w:ascii="仿宋_GB2312" w:eastAsia="仿宋_GB2312" w:hint="eastAsia"/>
          <w:spacing w:val="2"/>
          <w:lang w:eastAsia="zh-CN"/>
        </w:rPr>
        <w:t>实</w:t>
      </w:r>
      <w:r>
        <w:rPr>
          <w:rFonts w:ascii="仿宋_GB2312" w:eastAsia="仿宋_GB2312" w:hint="eastAsia"/>
          <w:lang w:eastAsia="zh-CN"/>
        </w:rPr>
        <w:t>地督</w:t>
      </w:r>
      <w:r>
        <w:rPr>
          <w:rFonts w:ascii="仿宋_GB2312" w:eastAsia="仿宋_GB2312" w:hint="eastAsia"/>
          <w:spacing w:val="2"/>
          <w:lang w:eastAsia="zh-CN"/>
        </w:rPr>
        <w:t>查</w:t>
      </w:r>
      <w:r>
        <w:rPr>
          <w:rFonts w:ascii="仿宋_GB2312" w:eastAsia="仿宋_GB2312" w:hint="eastAsia"/>
          <w:lang w:eastAsia="zh-CN"/>
        </w:rPr>
        <w:t>应</w:t>
      </w:r>
      <w:r>
        <w:rPr>
          <w:rFonts w:ascii="仿宋_GB2312" w:eastAsia="仿宋_GB2312" w:hint="eastAsia"/>
          <w:spacing w:val="2"/>
          <w:lang w:eastAsia="zh-CN"/>
        </w:rPr>
        <w:t>涵</w:t>
      </w:r>
      <w:r>
        <w:rPr>
          <w:rFonts w:ascii="仿宋_GB2312" w:eastAsia="仿宋_GB2312" w:hint="eastAsia"/>
          <w:lang w:eastAsia="zh-CN"/>
        </w:rPr>
        <w:t>盖高</w:t>
      </w:r>
      <w:r>
        <w:rPr>
          <w:rFonts w:ascii="仿宋_GB2312" w:eastAsia="仿宋_GB2312" w:hint="eastAsia"/>
          <w:spacing w:val="2"/>
          <w:lang w:eastAsia="zh-CN"/>
        </w:rPr>
        <w:t>等</w:t>
      </w:r>
      <w:r>
        <w:rPr>
          <w:rFonts w:ascii="仿宋_GB2312" w:eastAsia="仿宋_GB2312" w:hint="eastAsia"/>
          <w:lang w:eastAsia="zh-CN"/>
        </w:rPr>
        <w:t>学校</w:t>
      </w:r>
      <w:r>
        <w:rPr>
          <w:rFonts w:ascii="仿宋_GB2312" w:eastAsia="仿宋_GB2312" w:hint="eastAsia"/>
          <w:w w:val="95"/>
          <w:lang w:eastAsia="zh-CN"/>
        </w:rPr>
        <w:t>及中小学、幼儿园</w:t>
      </w:r>
      <w:proofErr w:type="gramStart"/>
      <w:r>
        <w:rPr>
          <w:rFonts w:ascii="仿宋_GB2312" w:eastAsia="仿宋_GB2312" w:hint="eastAsia"/>
          <w:w w:val="95"/>
          <w:lang w:eastAsia="zh-CN"/>
        </w:rPr>
        <w:t>不</w:t>
      </w:r>
      <w:proofErr w:type="gramEnd"/>
      <w:r>
        <w:rPr>
          <w:rFonts w:ascii="仿宋_GB2312" w:eastAsia="仿宋_GB2312" w:hint="eastAsia"/>
          <w:w w:val="95"/>
          <w:lang w:eastAsia="zh-CN"/>
        </w:rPr>
        <w:t>同学段，其中农村学校（含教学点）不得少</w:t>
      </w:r>
      <w:r>
        <w:rPr>
          <w:rFonts w:ascii="仿宋_GB2312" w:eastAsia="仿宋_GB2312" w:hint="eastAsia"/>
          <w:lang w:eastAsia="zh-CN"/>
        </w:rPr>
        <w:t>于</w:t>
      </w:r>
      <w:r>
        <w:rPr>
          <w:rFonts w:ascii="仿宋_GB2312" w:eastAsia="仿宋_GB2312" w:hint="eastAsia"/>
          <w:spacing w:val="-85"/>
          <w:lang w:eastAsia="zh-CN"/>
        </w:rPr>
        <w:t xml:space="preserve"> </w:t>
      </w:r>
      <w:r>
        <w:rPr>
          <w:rFonts w:ascii="仿宋_GB2312" w:eastAsia="仿宋_GB2312" w:cs="宋体" w:hint="eastAsia"/>
          <w:lang w:eastAsia="zh-CN"/>
        </w:rPr>
        <w:t>3</w:t>
      </w:r>
      <w:r>
        <w:rPr>
          <w:rFonts w:ascii="仿宋_GB2312" w:eastAsia="仿宋_GB2312" w:cs="宋体" w:hint="eastAsia"/>
          <w:spacing w:val="-86"/>
          <w:lang w:eastAsia="zh-CN"/>
        </w:rPr>
        <w:t xml:space="preserve"> </w:t>
      </w:r>
      <w:r>
        <w:rPr>
          <w:rFonts w:ascii="仿宋_GB2312" w:eastAsia="仿宋_GB2312" w:hint="eastAsia"/>
          <w:lang w:eastAsia="zh-CN"/>
        </w:rPr>
        <w:t>所。</w:t>
      </w:r>
    </w:p>
    <w:p w:rsidR="0017553C" w:rsidRDefault="000A2150">
      <w:pPr>
        <w:pStyle w:val="a4"/>
        <w:spacing w:before="0" w:line="357" w:lineRule="auto"/>
        <w:ind w:left="0" w:right="-44" w:firstLineChars="200" w:firstLine="605"/>
        <w:jc w:val="both"/>
        <w:rPr>
          <w:rFonts w:ascii="仿宋_GB2312" w:eastAsia="仿宋_GB2312"/>
          <w:lang w:eastAsia="zh-CN"/>
        </w:rPr>
      </w:pPr>
      <w:r>
        <w:rPr>
          <w:rFonts w:ascii="仿宋_GB2312" w:eastAsia="仿宋_GB2312" w:cs="宋体" w:hint="eastAsia"/>
          <w:w w:val="95"/>
          <w:lang w:eastAsia="zh-CN"/>
        </w:rPr>
        <w:t>（三）</w:t>
      </w:r>
      <w:r>
        <w:rPr>
          <w:rFonts w:ascii="仿宋_GB2312" w:eastAsia="仿宋_GB2312" w:hint="eastAsia"/>
          <w:w w:val="95"/>
          <w:lang w:eastAsia="zh-CN"/>
        </w:rPr>
        <w:t>各市、各高校要高度重视，切实加强组织领导，明确责任分工，严格按通知要求做好自查整改及各类材料报送工作。</w:t>
      </w:r>
      <w:r>
        <w:rPr>
          <w:rFonts w:ascii="仿宋_GB2312" w:eastAsia="仿宋_GB2312" w:hint="eastAsia"/>
          <w:spacing w:val="1"/>
          <w:lang w:eastAsia="zh-CN"/>
        </w:rPr>
        <w:t>各市确定</w:t>
      </w:r>
      <w:r>
        <w:rPr>
          <w:rFonts w:ascii="仿宋_GB2312" w:eastAsia="仿宋_GB2312" w:hint="eastAsia"/>
          <w:spacing w:val="-92"/>
          <w:lang w:eastAsia="zh-CN"/>
        </w:rPr>
        <w:t xml:space="preserve"> </w:t>
      </w:r>
      <w:r>
        <w:rPr>
          <w:rFonts w:ascii="仿宋_GB2312" w:eastAsia="仿宋_GB2312" w:cs="宋体" w:hint="eastAsia"/>
          <w:lang w:eastAsia="zh-CN"/>
        </w:rPr>
        <w:t>1</w:t>
      </w:r>
      <w:r>
        <w:rPr>
          <w:rFonts w:ascii="仿宋_GB2312" w:eastAsia="仿宋_GB2312" w:cs="宋体" w:hint="eastAsia"/>
          <w:spacing w:val="-94"/>
          <w:lang w:eastAsia="zh-CN"/>
        </w:rPr>
        <w:t xml:space="preserve"> </w:t>
      </w:r>
      <w:r>
        <w:rPr>
          <w:rFonts w:ascii="仿宋_GB2312" w:eastAsia="仿宋_GB2312" w:hint="eastAsia"/>
          <w:lang w:eastAsia="zh-CN"/>
        </w:rPr>
        <w:t>名联系人于</w:t>
      </w:r>
      <w:r>
        <w:rPr>
          <w:rFonts w:ascii="仿宋_GB2312" w:eastAsia="仿宋_GB2312" w:hint="eastAsia"/>
          <w:spacing w:val="-90"/>
          <w:lang w:eastAsia="zh-CN"/>
        </w:rPr>
        <w:t xml:space="preserve"> </w:t>
      </w:r>
      <w:r>
        <w:rPr>
          <w:rFonts w:ascii="仿宋_GB2312" w:eastAsia="仿宋_GB2312" w:cs="宋体" w:hint="eastAsia"/>
          <w:lang w:eastAsia="zh-CN"/>
        </w:rPr>
        <w:t>5</w:t>
      </w:r>
      <w:r>
        <w:rPr>
          <w:rFonts w:ascii="仿宋_GB2312" w:eastAsia="仿宋_GB2312" w:cs="宋体" w:hint="eastAsia"/>
          <w:spacing w:val="-93"/>
          <w:lang w:eastAsia="zh-CN"/>
        </w:rPr>
        <w:t xml:space="preserve"> </w:t>
      </w:r>
      <w:r>
        <w:rPr>
          <w:rFonts w:ascii="仿宋_GB2312" w:eastAsia="仿宋_GB2312" w:hint="eastAsia"/>
          <w:lang w:eastAsia="zh-CN"/>
        </w:rPr>
        <w:t>月</w:t>
      </w:r>
      <w:r>
        <w:rPr>
          <w:rFonts w:ascii="仿宋_GB2312" w:eastAsia="仿宋_GB2312" w:hint="eastAsia"/>
          <w:spacing w:val="-91"/>
          <w:lang w:eastAsia="zh-CN"/>
        </w:rPr>
        <w:t xml:space="preserve"> </w:t>
      </w:r>
      <w:r>
        <w:rPr>
          <w:rFonts w:ascii="仿宋_GB2312" w:eastAsia="仿宋_GB2312" w:cs="宋体" w:hint="eastAsia"/>
          <w:lang w:eastAsia="zh-CN"/>
        </w:rPr>
        <w:t>11</w:t>
      </w:r>
      <w:r>
        <w:rPr>
          <w:rFonts w:ascii="仿宋_GB2312" w:eastAsia="仿宋_GB2312" w:cs="宋体" w:hint="eastAsia"/>
          <w:spacing w:val="-94"/>
          <w:lang w:eastAsia="zh-CN"/>
        </w:rPr>
        <w:t xml:space="preserve"> </w:t>
      </w:r>
      <w:r>
        <w:rPr>
          <w:rFonts w:ascii="仿宋_GB2312" w:eastAsia="仿宋_GB2312" w:hint="eastAsia"/>
          <w:lang w:eastAsia="zh-CN"/>
        </w:rPr>
        <w:t>日前报各督查组联络员。</w:t>
      </w:r>
    </w:p>
    <w:p w:rsidR="0017553C" w:rsidRDefault="000A2150">
      <w:pPr>
        <w:pStyle w:val="a4"/>
        <w:spacing w:before="0" w:line="357" w:lineRule="auto"/>
        <w:ind w:left="0" w:right="-44" w:firstLineChars="200" w:firstLine="605"/>
        <w:jc w:val="both"/>
        <w:rPr>
          <w:rFonts w:ascii="仿宋_GB2312" w:eastAsia="仿宋_GB2312"/>
          <w:lang w:eastAsia="zh-CN"/>
        </w:rPr>
      </w:pPr>
      <w:r>
        <w:rPr>
          <w:rFonts w:ascii="仿宋_GB2312" w:eastAsia="仿宋_GB2312" w:cs="宋体" w:hint="eastAsia"/>
          <w:w w:val="95"/>
          <w:lang w:eastAsia="zh-CN"/>
        </w:rPr>
        <w:t>（四）</w:t>
      </w:r>
      <w:r>
        <w:rPr>
          <w:rFonts w:ascii="仿宋_GB2312" w:eastAsia="仿宋_GB2312" w:hint="eastAsia"/>
          <w:w w:val="95"/>
          <w:lang w:eastAsia="zh-CN"/>
        </w:rPr>
        <w:t>督查过程中，各督查组要严格执行中央八项规定精神和省委实施办法，切忌搞形式主义、走过场，不得影响学校正常教育教学秩序，不给学校增加负担。督查工作结束后，要及时向</w:t>
      </w:r>
      <w:r>
        <w:rPr>
          <w:rFonts w:ascii="仿宋_GB2312" w:eastAsia="仿宋_GB2312" w:hint="eastAsia"/>
          <w:lang w:eastAsia="zh-CN"/>
        </w:rPr>
        <w:t>被督查学校书面反馈督查情况，并提出工作意见和建议。</w:t>
      </w:r>
    </w:p>
    <w:p w:rsidR="0017553C" w:rsidRDefault="000A2150">
      <w:pPr>
        <w:pStyle w:val="a4"/>
        <w:spacing w:before="0" w:line="357" w:lineRule="auto"/>
        <w:ind w:left="0" w:right="-44" w:firstLineChars="200" w:firstLine="640"/>
        <w:jc w:val="both"/>
        <w:rPr>
          <w:rFonts w:ascii="仿宋_GB2312" w:eastAsia="仿宋_GB2312"/>
          <w:lang w:eastAsia="zh-CN"/>
        </w:rPr>
      </w:pPr>
      <w:r>
        <w:rPr>
          <w:rFonts w:ascii="仿宋_GB2312" w:eastAsia="仿宋_GB2312" w:cs="宋体" w:hint="eastAsia"/>
          <w:lang w:eastAsia="zh-CN"/>
        </w:rPr>
        <w:t>（五）</w:t>
      </w:r>
      <w:r>
        <w:rPr>
          <w:rFonts w:ascii="仿宋_GB2312" w:eastAsia="仿宋_GB2312" w:hint="eastAsia"/>
          <w:lang w:eastAsia="zh-CN"/>
        </w:rPr>
        <w:t>各督查组于</w:t>
      </w:r>
      <w:r>
        <w:rPr>
          <w:rFonts w:ascii="仿宋_GB2312" w:eastAsia="仿宋_GB2312" w:hint="eastAsia"/>
          <w:spacing w:val="-99"/>
          <w:lang w:eastAsia="zh-CN"/>
        </w:rPr>
        <w:t xml:space="preserve"> </w:t>
      </w:r>
      <w:r>
        <w:rPr>
          <w:rFonts w:ascii="仿宋_GB2312" w:eastAsia="仿宋_GB2312" w:cs="宋体" w:hint="eastAsia"/>
          <w:lang w:eastAsia="zh-CN"/>
        </w:rPr>
        <w:t>5</w:t>
      </w:r>
      <w:r>
        <w:rPr>
          <w:rFonts w:ascii="仿宋_GB2312" w:eastAsia="仿宋_GB2312" w:cs="宋体" w:hint="eastAsia"/>
          <w:spacing w:val="-99"/>
          <w:lang w:eastAsia="zh-CN"/>
        </w:rPr>
        <w:t xml:space="preserve"> </w:t>
      </w:r>
      <w:r>
        <w:rPr>
          <w:rFonts w:ascii="仿宋_GB2312" w:eastAsia="仿宋_GB2312" w:hint="eastAsia"/>
          <w:lang w:eastAsia="zh-CN"/>
        </w:rPr>
        <w:t>月</w:t>
      </w:r>
      <w:r>
        <w:rPr>
          <w:rFonts w:ascii="仿宋_GB2312" w:eastAsia="仿宋_GB2312" w:hint="eastAsia"/>
          <w:spacing w:val="-99"/>
          <w:lang w:eastAsia="zh-CN"/>
        </w:rPr>
        <w:t xml:space="preserve"> </w:t>
      </w:r>
      <w:r>
        <w:rPr>
          <w:rFonts w:ascii="仿宋_GB2312" w:eastAsia="仿宋_GB2312" w:cs="宋体" w:hint="eastAsia"/>
          <w:lang w:eastAsia="zh-CN"/>
        </w:rPr>
        <w:t>30</w:t>
      </w:r>
      <w:r>
        <w:rPr>
          <w:rFonts w:ascii="仿宋_GB2312" w:eastAsia="仿宋_GB2312" w:cs="宋体" w:hint="eastAsia"/>
          <w:spacing w:val="-101"/>
          <w:lang w:eastAsia="zh-CN"/>
        </w:rPr>
        <w:t xml:space="preserve"> </w:t>
      </w:r>
      <w:r>
        <w:rPr>
          <w:rFonts w:ascii="仿宋_GB2312" w:eastAsia="仿宋_GB2312" w:hint="eastAsia"/>
          <w:lang w:eastAsia="zh-CN"/>
        </w:rPr>
        <w:t>日前形成督查报告（内容包括基</w:t>
      </w:r>
      <w:r>
        <w:rPr>
          <w:rFonts w:ascii="仿宋_GB2312" w:eastAsia="仿宋_GB2312" w:hint="eastAsia"/>
          <w:spacing w:val="2"/>
          <w:lang w:eastAsia="zh-CN"/>
        </w:rPr>
        <w:t>本</w:t>
      </w:r>
      <w:r>
        <w:rPr>
          <w:rFonts w:ascii="仿宋_GB2312" w:eastAsia="仿宋_GB2312" w:hint="eastAsia"/>
          <w:lang w:eastAsia="zh-CN"/>
        </w:rPr>
        <w:t>情况</w:t>
      </w:r>
      <w:r>
        <w:rPr>
          <w:rFonts w:ascii="仿宋_GB2312" w:eastAsia="仿宋_GB2312" w:hint="eastAsia"/>
          <w:spacing w:val="2"/>
          <w:lang w:eastAsia="zh-CN"/>
        </w:rPr>
        <w:t>、</w:t>
      </w:r>
      <w:r>
        <w:rPr>
          <w:rFonts w:ascii="仿宋_GB2312" w:eastAsia="仿宋_GB2312" w:hint="eastAsia"/>
          <w:lang w:eastAsia="zh-CN"/>
        </w:rPr>
        <w:t>做法经</w:t>
      </w:r>
      <w:r>
        <w:rPr>
          <w:rFonts w:ascii="仿宋_GB2312" w:eastAsia="仿宋_GB2312" w:hint="eastAsia"/>
          <w:spacing w:val="2"/>
          <w:lang w:eastAsia="zh-CN"/>
        </w:rPr>
        <w:t>验</w:t>
      </w:r>
      <w:r>
        <w:rPr>
          <w:rFonts w:ascii="仿宋_GB2312" w:eastAsia="仿宋_GB2312" w:hint="eastAsia"/>
          <w:lang w:eastAsia="zh-CN"/>
        </w:rPr>
        <w:t>、困</w:t>
      </w:r>
      <w:r>
        <w:rPr>
          <w:rFonts w:ascii="仿宋_GB2312" w:eastAsia="仿宋_GB2312" w:hint="eastAsia"/>
          <w:spacing w:val="2"/>
          <w:lang w:eastAsia="zh-CN"/>
        </w:rPr>
        <w:t>难</w:t>
      </w:r>
      <w:r>
        <w:rPr>
          <w:rFonts w:ascii="仿宋_GB2312" w:eastAsia="仿宋_GB2312" w:hint="eastAsia"/>
          <w:lang w:eastAsia="zh-CN"/>
        </w:rPr>
        <w:t>问题、</w:t>
      </w:r>
      <w:r>
        <w:rPr>
          <w:rFonts w:ascii="仿宋_GB2312" w:eastAsia="仿宋_GB2312" w:hint="eastAsia"/>
          <w:spacing w:val="2"/>
          <w:lang w:eastAsia="zh-CN"/>
        </w:rPr>
        <w:t>意</w:t>
      </w:r>
      <w:r>
        <w:rPr>
          <w:rFonts w:ascii="仿宋_GB2312" w:eastAsia="仿宋_GB2312" w:hint="eastAsia"/>
          <w:lang w:eastAsia="zh-CN"/>
        </w:rPr>
        <w:t>见建</w:t>
      </w:r>
      <w:r>
        <w:rPr>
          <w:rFonts w:ascii="仿宋_GB2312" w:eastAsia="仿宋_GB2312" w:hint="eastAsia"/>
          <w:spacing w:val="2"/>
          <w:lang w:eastAsia="zh-CN"/>
        </w:rPr>
        <w:t>议</w:t>
      </w:r>
      <w:r>
        <w:rPr>
          <w:rFonts w:ascii="仿宋_GB2312" w:eastAsia="仿宋_GB2312" w:hint="eastAsia"/>
          <w:lang w:eastAsia="zh-CN"/>
        </w:rPr>
        <w:t>等</w:t>
      </w:r>
      <w:r>
        <w:rPr>
          <w:rFonts w:ascii="仿宋_GB2312" w:eastAsia="仿宋_GB2312" w:hint="eastAsia"/>
          <w:spacing w:val="-161"/>
          <w:lang w:eastAsia="zh-CN"/>
        </w:rPr>
        <w:t>）</w:t>
      </w:r>
      <w:r>
        <w:rPr>
          <w:rFonts w:ascii="仿宋_GB2312" w:eastAsia="仿宋_GB2312" w:hint="eastAsia"/>
          <w:lang w:eastAsia="zh-CN"/>
        </w:rPr>
        <w:t>，连</w:t>
      </w:r>
      <w:r>
        <w:rPr>
          <w:rFonts w:ascii="仿宋_GB2312" w:eastAsia="仿宋_GB2312" w:hint="eastAsia"/>
          <w:spacing w:val="2"/>
          <w:lang w:eastAsia="zh-CN"/>
        </w:rPr>
        <w:t>同</w:t>
      </w:r>
      <w:r>
        <w:rPr>
          <w:rFonts w:ascii="仿宋_GB2312" w:eastAsia="仿宋_GB2312" w:hint="eastAsia"/>
          <w:lang w:eastAsia="zh-CN"/>
        </w:rPr>
        <w:t>《校</w:t>
      </w:r>
      <w:r>
        <w:rPr>
          <w:rFonts w:ascii="仿宋_GB2312" w:eastAsia="仿宋_GB2312" w:hint="eastAsia"/>
          <w:spacing w:val="2"/>
          <w:lang w:eastAsia="zh-CN"/>
        </w:rPr>
        <w:t>园</w:t>
      </w:r>
      <w:r>
        <w:rPr>
          <w:rFonts w:ascii="仿宋_GB2312" w:eastAsia="仿宋_GB2312" w:hint="eastAsia"/>
          <w:lang w:eastAsia="zh-CN"/>
        </w:rPr>
        <w:t>安全</w:t>
      </w:r>
      <w:r>
        <w:rPr>
          <w:rFonts w:ascii="仿宋_GB2312" w:eastAsia="仿宋_GB2312" w:hint="eastAsia"/>
          <w:spacing w:val="1"/>
          <w:w w:val="95"/>
          <w:lang w:eastAsia="zh-CN"/>
        </w:rPr>
        <w:t>检</w:t>
      </w:r>
      <w:r>
        <w:rPr>
          <w:rFonts w:ascii="仿宋_GB2312" w:eastAsia="仿宋_GB2312" w:hint="eastAsia"/>
          <w:w w:val="95"/>
          <w:lang w:eastAsia="zh-CN"/>
        </w:rPr>
        <w:t>查及</w:t>
      </w:r>
      <w:r>
        <w:rPr>
          <w:rFonts w:ascii="仿宋_GB2312" w:eastAsia="仿宋_GB2312" w:hint="eastAsia"/>
          <w:spacing w:val="1"/>
          <w:w w:val="95"/>
          <w:lang w:eastAsia="zh-CN"/>
        </w:rPr>
        <w:t>隐</w:t>
      </w:r>
      <w:r>
        <w:rPr>
          <w:rFonts w:ascii="仿宋_GB2312" w:eastAsia="仿宋_GB2312" w:hint="eastAsia"/>
          <w:w w:val="95"/>
          <w:lang w:eastAsia="zh-CN"/>
        </w:rPr>
        <w:t>患整治</w:t>
      </w:r>
      <w:r>
        <w:rPr>
          <w:rFonts w:ascii="仿宋_GB2312" w:eastAsia="仿宋_GB2312" w:hint="eastAsia"/>
          <w:spacing w:val="1"/>
          <w:w w:val="95"/>
          <w:lang w:eastAsia="zh-CN"/>
        </w:rPr>
        <w:t>一</w:t>
      </w:r>
      <w:r>
        <w:rPr>
          <w:rFonts w:ascii="仿宋_GB2312" w:eastAsia="仿宋_GB2312" w:hint="eastAsia"/>
          <w:w w:val="95"/>
          <w:lang w:eastAsia="zh-CN"/>
        </w:rPr>
        <w:t>览</w:t>
      </w:r>
      <w:r>
        <w:rPr>
          <w:rFonts w:ascii="仿宋_GB2312" w:eastAsia="仿宋_GB2312" w:hint="eastAsia"/>
          <w:spacing w:val="1"/>
          <w:w w:val="95"/>
          <w:lang w:eastAsia="zh-CN"/>
        </w:rPr>
        <w:t>表</w:t>
      </w:r>
      <w:r>
        <w:rPr>
          <w:rFonts w:ascii="仿宋_GB2312" w:eastAsia="仿宋_GB2312" w:hint="eastAsia"/>
          <w:spacing w:val="-155"/>
          <w:w w:val="95"/>
          <w:lang w:eastAsia="zh-CN"/>
        </w:rPr>
        <w:t>》</w:t>
      </w:r>
      <w:r>
        <w:rPr>
          <w:rFonts w:ascii="仿宋_GB2312" w:eastAsia="仿宋_GB2312" w:hint="eastAsia"/>
          <w:w w:val="95"/>
          <w:lang w:eastAsia="zh-CN"/>
        </w:rPr>
        <w:t>报</w:t>
      </w:r>
      <w:r>
        <w:rPr>
          <w:rFonts w:ascii="仿宋_GB2312" w:eastAsia="仿宋_GB2312" w:hint="eastAsia"/>
          <w:spacing w:val="1"/>
          <w:w w:val="95"/>
          <w:lang w:eastAsia="zh-CN"/>
        </w:rPr>
        <w:t>省</w:t>
      </w:r>
      <w:r>
        <w:rPr>
          <w:rFonts w:ascii="仿宋_GB2312" w:eastAsia="仿宋_GB2312" w:hint="eastAsia"/>
          <w:w w:val="95"/>
          <w:lang w:eastAsia="zh-CN"/>
        </w:rPr>
        <w:t>教</w:t>
      </w:r>
      <w:r>
        <w:rPr>
          <w:rFonts w:ascii="仿宋_GB2312" w:eastAsia="仿宋_GB2312" w:hint="eastAsia"/>
          <w:spacing w:val="1"/>
          <w:w w:val="95"/>
          <w:lang w:eastAsia="zh-CN"/>
        </w:rPr>
        <w:t>育</w:t>
      </w:r>
      <w:r>
        <w:rPr>
          <w:rFonts w:ascii="仿宋_GB2312" w:eastAsia="仿宋_GB2312" w:hint="eastAsia"/>
          <w:w w:val="95"/>
          <w:lang w:eastAsia="zh-CN"/>
        </w:rPr>
        <w:t>厅学</w:t>
      </w:r>
      <w:r>
        <w:rPr>
          <w:rFonts w:ascii="仿宋_GB2312" w:eastAsia="仿宋_GB2312" w:hint="eastAsia"/>
          <w:spacing w:val="1"/>
          <w:w w:val="95"/>
          <w:lang w:eastAsia="zh-CN"/>
        </w:rPr>
        <w:t>校</w:t>
      </w:r>
      <w:r>
        <w:rPr>
          <w:rFonts w:ascii="仿宋_GB2312" w:eastAsia="仿宋_GB2312" w:hint="eastAsia"/>
          <w:w w:val="95"/>
          <w:lang w:eastAsia="zh-CN"/>
        </w:rPr>
        <w:t>安全管</w:t>
      </w:r>
      <w:r>
        <w:rPr>
          <w:rFonts w:ascii="仿宋_GB2312" w:eastAsia="仿宋_GB2312" w:hint="eastAsia"/>
          <w:spacing w:val="1"/>
          <w:w w:val="95"/>
          <w:lang w:eastAsia="zh-CN"/>
        </w:rPr>
        <w:t>理</w:t>
      </w:r>
      <w:r>
        <w:rPr>
          <w:rFonts w:ascii="仿宋_GB2312" w:eastAsia="仿宋_GB2312" w:hint="eastAsia"/>
          <w:w w:val="95"/>
          <w:lang w:eastAsia="zh-CN"/>
        </w:rPr>
        <w:t>处</w:t>
      </w:r>
      <w:r>
        <w:rPr>
          <w:rFonts w:ascii="仿宋_GB2312" w:eastAsia="仿宋_GB2312" w:hint="eastAsia"/>
          <w:spacing w:val="-77"/>
          <w:w w:val="95"/>
          <w:lang w:eastAsia="zh-CN"/>
        </w:rPr>
        <w:t>。</w:t>
      </w:r>
      <w:r>
        <w:rPr>
          <w:rFonts w:ascii="仿宋_GB2312" w:eastAsia="仿宋_GB2312" w:hint="eastAsia"/>
          <w:w w:val="95"/>
          <w:lang w:eastAsia="zh-CN"/>
        </w:rPr>
        <w:t>各市</w:t>
      </w:r>
      <w:r>
        <w:rPr>
          <w:rFonts w:ascii="仿宋_GB2312" w:eastAsia="仿宋_GB2312" w:hint="eastAsia"/>
          <w:spacing w:val="1"/>
          <w:w w:val="95"/>
          <w:lang w:eastAsia="zh-CN"/>
        </w:rPr>
        <w:t>及</w:t>
      </w:r>
      <w:r>
        <w:rPr>
          <w:rFonts w:ascii="仿宋_GB2312" w:eastAsia="仿宋_GB2312" w:hint="eastAsia"/>
          <w:w w:val="95"/>
          <w:lang w:eastAsia="zh-CN"/>
        </w:rPr>
        <w:t>有</w:t>
      </w:r>
      <w:r>
        <w:rPr>
          <w:rFonts w:ascii="仿宋_GB2312" w:eastAsia="仿宋_GB2312" w:hint="eastAsia"/>
          <w:spacing w:val="1"/>
          <w:w w:val="95"/>
          <w:lang w:eastAsia="zh-CN"/>
        </w:rPr>
        <w:t>关</w:t>
      </w:r>
      <w:r>
        <w:rPr>
          <w:rFonts w:ascii="仿宋_GB2312" w:eastAsia="仿宋_GB2312" w:hint="eastAsia"/>
          <w:w w:val="95"/>
          <w:lang w:eastAsia="zh-CN"/>
        </w:rPr>
        <w:t>高校</w:t>
      </w:r>
      <w:r>
        <w:rPr>
          <w:rFonts w:ascii="仿宋_GB2312" w:eastAsia="仿宋_GB2312" w:hint="eastAsia"/>
          <w:spacing w:val="1"/>
          <w:w w:val="95"/>
          <w:lang w:eastAsia="zh-CN"/>
        </w:rPr>
        <w:t>要</w:t>
      </w:r>
      <w:r>
        <w:rPr>
          <w:rFonts w:ascii="仿宋_GB2312" w:eastAsia="仿宋_GB2312" w:hint="eastAsia"/>
          <w:w w:val="95"/>
          <w:lang w:eastAsia="zh-CN"/>
        </w:rPr>
        <w:t>根据省</w:t>
      </w:r>
      <w:r>
        <w:rPr>
          <w:rFonts w:ascii="仿宋_GB2312" w:eastAsia="仿宋_GB2312" w:hint="eastAsia"/>
          <w:spacing w:val="1"/>
          <w:w w:val="95"/>
          <w:lang w:eastAsia="zh-CN"/>
        </w:rPr>
        <w:t>督</w:t>
      </w:r>
      <w:r>
        <w:rPr>
          <w:rFonts w:ascii="仿宋_GB2312" w:eastAsia="仿宋_GB2312" w:hint="eastAsia"/>
          <w:w w:val="95"/>
          <w:lang w:eastAsia="zh-CN"/>
        </w:rPr>
        <w:t>查组</w:t>
      </w:r>
      <w:r>
        <w:rPr>
          <w:rFonts w:ascii="仿宋_GB2312" w:eastAsia="仿宋_GB2312" w:hint="eastAsia"/>
          <w:spacing w:val="1"/>
          <w:w w:val="95"/>
          <w:lang w:eastAsia="zh-CN"/>
        </w:rPr>
        <w:t>反</w:t>
      </w:r>
      <w:r>
        <w:rPr>
          <w:rFonts w:ascii="仿宋_GB2312" w:eastAsia="仿宋_GB2312" w:hint="eastAsia"/>
          <w:w w:val="95"/>
          <w:lang w:eastAsia="zh-CN"/>
        </w:rPr>
        <w:t>馈意见</w:t>
      </w:r>
      <w:r>
        <w:rPr>
          <w:rFonts w:ascii="仿宋_GB2312" w:eastAsia="仿宋_GB2312" w:hint="eastAsia"/>
          <w:spacing w:val="-77"/>
          <w:w w:val="95"/>
          <w:lang w:eastAsia="zh-CN"/>
        </w:rPr>
        <w:t>，</w:t>
      </w:r>
      <w:r>
        <w:rPr>
          <w:rFonts w:ascii="仿宋_GB2312" w:eastAsia="仿宋_GB2312" w:hint="eastAsia"/>
          <w:w w:val="95"/>
          <w:lang w:eastAsia="zh-CN"/>
        </w:rPr>
        <w:t>形</w:t>
      </w:r>
      <w:r>
        <w:rPr>
          <w:rFonts w:ascii="仿宋_GB2312" w:eastAsia="仿宋_GB2312" w:hint="eastAsia"/>
          <w:spacing w:val="1"/>
          <w:w w:val="95"/>
          <w:lang w:eastAsia="zh-CN"/>
        </w:rPr>
        <w:t>成</w:t>
      </w:r>
      <w:r>
        <w:rPr>
          <w:rFonts w:ascii="仿宋_GB2312" w:eastAsia="仿宋_GB2312" w:hint="eastAsia"/>
          <w:w w:val="95"/>
          <w:lang w:eastAsia="zh-CN"/>
        </w:rPr>
        <w:t>整改</w:t>
      </w:r>
      <w:r>
        <w:rPr>
          <w:rFonts w:ascii="仿宋_GB2312" w:eastAsia="仿宋_GB2312" w:hint="eastAsia"/>
          <w:spacing w:val="1"/>
          <w:w w:val="95"/>
          <w:lang w:eastAsia="zh-CN"/>
        </w:rPr>
        <w:t>报</w:t>
      </w:r>
      <w:r>
        <w:rPr>
          <w:rFonts w:ascii="仿宋_GB2312" w:eastAsia="仿宋_GB2312" w:hint="eastAsia"/>
          <w:w w:val="95"/>
          <w:lang w:eastAsia="zh-CN"/>
        </w:rPr>
        <w:t>告，</w:t>
      </w:r>
      <w:r>
        <w:rPr>
          <w:rFonts w:ascii="仿宋_GB2312" w:eastAsia="仿宋_GB2312" w:hint="eastAsia"/>
          <w:lang w:eastAsia="zh-CN"/>
        </w:rPr>
        <w:t>于</w:t>
      </w:r>
      <w:r>
        <w:rPr>
          <w:rFonts w:ascii="仿宋_GB2312" w:eastAsia="仿宋_GB2312" w:hint="eastAsia"/>
          <w:spacing w:val="-94"/>
          <w:lang w:eastAsia="zh-CN"/>
        </w:rPr>
        <w:t xml:space="preserve"> </w:t>
      </w:r>
      <w:r>
        <w:rPr>
          <w:rFonts w:ascii="仿宋_GB2312" w:eastAsia="仿宋_GB2312" w:cs="宋体" w:hint="eastAsia"/>
          <w:lang w:eastAsia="zh-CN"/>
        </w:rPr>
        <w:t>6</w:t>
      </w:r>
      <w:r>
        <w:rPr>
          <w:rFonts w:ascii="仿宋_GB2312" w:eastAsia="仿宋_GB2312" w:cs="宋体" w:hint="eastAsia"/>
          <w:spacing w:val="-95"/>
          <w:lang w:eastAsia="zh-CN"/>
        </w:rPr>
        <w:t xml:space="preserve"> </w:t>
      </w:r>
      <w:r>
        <w:rPr>
          <w:rFonts w:ascii="仿宋_GB2312" w:eastAsia="仿宋_GB2312" w:hint="eastAsia"/>
          <w:lang w:eastAsia="zh-CN"/>
        </w:rPr>
        <w:t>月</w:t>
      </w:r>
      <w:r>
        <w:rPr>
          <w:rFonts w:ascii="仿宋_GB2312" w:eastAsia="仿宋_GB2312" w:hint="eastAsia"/>
          <w:spacing w:val="-94"/>
          <w:lang w:eastAsia="zh-CN"/>
        </w:rPr>
        <w:t xml:space="preserve"> </w:t>
      </w:r>
      <w:r>
        <w:rPr>
          <w:rFonts w:ascii="仿宋_GB2312" w:eastAsia="仿宋_GB2312" w:cs="宋体" w:hint="eastAsia"/>
          <w:lang w:eastAsia="zh-CN"/>
        </w:rPr>
        <w:t>10</w:t>
      </w:r>
      <w:r>
        <w:rPr>
          <w:rFonts w:ascii="仿宋_GB2312" w:eastAsia="仿宋_GB2312" w:cs="宋体" w:hint="eastAsia"/>
          <w:spacing w:val="-97"/>
          <w:lang w:eastAsia="zh-CN"/>
        </w:rPr>
        <w:t xml:space="preserve"> </w:t>
      </w:r>
      <w:r>
        <w:rPr>
          <w:rFonts w:ascii="仿宋_GB2312" w:eastAsia="仿宋_GB2312" w:hint="eastAsia"/>
          <w:lang w:eastAsia="zh-CN"/>
        </w:rPr>
        <w:t>日前报省教育厅学校安全管理处。</w:t>
      </w:r>
    </w:p>
    <w:p w:rsidR="0017553C" w:rsidRDefault="000A2150">
      <w:pPr>
        <w:pStyle w:val="1"/>
        <w:spacing w:before="276" w:line="656" w:lineRule="exact"/>
        <w:ind w:left="598" w:right="146"/>
        <w:jc w:val="center"/>
        <w:rPr>
          <w:lang w:eastAsia="zh-CN"/>
        </w:rPr>
      </w:pPr>
      <w:r>
        <w:rPr>
          <w:lang w:eastAsia="zh-CN"/>
        </w:rPr>
        <w:lastRenderedPageBreak/>
        <w:t>高等学校校园安全检查及隐患整治一览表</w:t>
      </w:r>
    </w:p>
    <w:p w:rsidR="0017553C" w:rsidRDefault="000A2150">
      <w:pPr>
        <w:spacing w:line="661" w:lineRule="exact"/>
        <w:ind w:left="600" w:right="142"/>
        <w:jc w:val="center"/>
        <w:rPr>
          <w:rFonts w:ascii="Arial Unicode MS" w:eastAsia="Arial Unicode MS" w:hAnsi="Arial Unicode MS" w:cs="Arial Unicode MS"/>
          <w:sz w:val="44"/>
          <w:szCs w:val="44"/>
          <w:lang w:eastAsia="zh-CN"/>
        </w:rPr>
      </w:pPr>
      <w:r>
        <w:rPr>
          <w:rFonts w:ascii="Arial Unicode MS" w:eastAsia="Arial Unicode MS" w:hAnsi="Arial Unicode MS" w:cs="Arial Unicode MS"/>
          <w:sz w:val="44"/>
          <w:szCs w:val="44"/>
          <w:lang w:eastAsia="zh-CN"/>
        </w:rPr>
        <w:t>（</w:t>
      </w:r>
      <w:r>
        <w:rPr>
          <w:rFonts w:ascii="Book Antiqua" w:eastAsia="Book Antiqua" w:hAnsi="Book Antiqua" w:cs="Book Antiqua"/>
          <w:sz w:val="44"/>
          <w:szCs w:val="44"/>
          <w:lang w:eastAsia="zh-CN"/>
        </w:rPr>
        <w:t>2018.5</w:t>
      </w:r>
      <w:r>
        <w:rPr>
          <w:rFonts w:ascii="Arial Unicode MS" w:eastAsia="Arial Unicode MS" w:hAnsi="Arial Unicode MS" w:cs="Arial Unicode MS"/>
          <w:sz w:val="44"/>
          <w:szCs w:val="44"/>
          <w:lang w:eastAsia="zh-CN"/>
        </w:rPr>
        <w:t>）</w:t>
      </w:r>
    </w:p>
    <w:p w:rsidR="0017553C" w:rsidRDefault="000A2150">
      <w:pPr>
        <w:tabs>
          <w:tab w:val="left" w:pos="6074"/>
        </w:tabs>
        <w:spacing w:before="24"/>
        <w:ind w:left="544"/>
        <w:rPr>
          <w:rFonts w:ascii="宋体" w:eastAsia="宋体" w:hAnsi="宋体" w:cs="宋体"/>
          <w:sz w:val="28"/>
          <w:szCs w:val="28"/>
          <w:lang w:eastAsia="zh-CN"/>
        </w:rPr>
      </w:pPr>
      <w:r>
        <w:rPr>
          <w:rFonts w:ascii="宋体" w:eastAsia="宋体" w:hAnsi="宋体" w:cs="宋体"/>
          <w:sz w:val="28"/>
          <w:szCs w:val="28"/>
          <w:lang w:eastAsia="zh-CN"/>
        </w:rPr>
        <w:t>督查人</w:t>
      </w:r>
      <w:r>
        <w:rPr>
          <w:rFonts w:ascii="宋体" w:eastAsia="宋体" w:hAnsi="宋体" w:cs="宋体"/>
          <w:spacing w:val="-3"/>
          <w:sz w:val="28"/>
          <w:szCs w:val="28"/>
          <w:lang w:eastAsia="zh-CN"/>
        </w:rPr>
        <w:t>（</w:t>
      </w:r>
      <w:r>
        <w:rPr>
          <w:rFonts w:ascii="宋体" w:eastAsia="宋体" w:hAnsi="宋体" w:cs="宋体"/>
          <w:sz w:val="28"/>
          <w:szCs w:val="28"/>
          <w:lang w:eastAsia="zh-CN"/>
        </w:rPr>
        <w:t>签</w:t>
      </w:r>
      <w:r>
        <w:rPr>
          <w:rFonts w:ascii="宋体" w:eastAsia="宋体" w:hAnsi="宋体" w:cs="宋体"/>
          <w:spacing w:val="-3"/>
          <w:sz w:val="28"/>
          <w:szCs w:val="28"/>
          <w:lang w:eastAsia="zh-CN"/>
        </w:rPr>
        <w:t>字</w:t>
      </w:r>
      <w:r>
        <w:rPr>
          <w:rFonts w:ascii="宋体" w:eastAsia="宋体" w:hAnsi="宋体" w:cs="宋体"/>
          <w:spacing w:val="-140"/>
          <w:sz w:val="28"/>
          <w:szCs w:val="28"/>
          <w:lang w:eastAsia="zh-CN"/>
        </w:rPr>
        <w:t>）</w:t>
      </w:r>
      <w:r>
        <w:rPr>
          <w:rFonts w:ascii="宋体" w:eastAsia="宋体" w:hAnsi="宋体" w:cs="宋体"/>
          <w:sz w:val="28"/>
          <w:szCs w:val="28"/>
          <w:lang w:eastAsia="zh-CN"/>
        </w:rPr>
        <w:t>：</w:t>
      </w:r>
      <w:r>
        <w:rPr>
          <w:rFonts w:ascii="宋体" w:eastAsia="宋体" w:hAnsi="宋体" w:cs="宋体"/>
          <w:sz w:val="28"/>
          <w:szCs w:val="28"/>
          <w:lang w:eastAsia="zh-CN"/>
        </w:rPr>
        <w:tab/>
      </w:r>
      <w:r>
        <w:rPr>
          <w:rFonts w:ascii="宋体" w:eastAsia="宋体" w:hAnsi="宋体" w:cs="宋体"/>
          <w:sz w:val="28"/>
          <w:szCs w:val="28"/>
          <w:lang w:eastAsia="zh-CN"/>
        </w:rPr>
        <w:t>督查时间：</w:t>
      </w:r>
    </w:p>
    <w:p w:rsidR="0017553C" w:rsidRDefault="0017553C">
      <w:pPr>
        <w:spacing w:before="1"/>
        <w:rPr>
          <w:rFonts w:ascii="宋体" w:eastAsia="宋体" w:hAnsi="宋体" w:cs="宋体"/>
          <w:sz w:val="4"/>
          <w:szCs w:val="4"/>
          <w:lang w:eastAsia="zh-CN"/>
        </w:rPr>
      </w:pPr>
    </w:p>
    <w:tbl>
      <w:tblPr>
        <w:tblStyle w:val="TableNormal"/>
        <w:tblW w:w="9360" w:type="dxa"/>
        <w:tblInd w:w="111" w:type="dxa"/>
        <w:tblLayout w:type="fixed"/>
        <w:tblLook w:val="04A0" w:firstRow="1" w:lastRow="0" w:firstColumn="1" w:lastColumn="0" w:noHBand="0" w:noVBand="1"/>
      </w:tblPr>
      <w:tblGrid>
        <w:gridCol w:w="1541"/>
        <w:gridCol w:w="586"/>
        <w:gridCol w:w="4311"/>
        <w:gridCol w:w="1551"/>
        <w:gridCol w:w="1371"/>
      </w:tblGrid>
      <w:tr w:rsidR="0017553C">
        <w:trPr>
          <w:trHeight w:hRule="exact" w:val="631"/>
        </w:trPr>
        <w:tc>
          <w:tcPr>
            <w:tcW w:w="2127" w:type="dxa"/>
            <w:gridSpan w:val="2"/>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43"/>
              <w:ind w:left="575"/>
              <w:rPr>
                <w:rFonts w:ascii="宋体" w:eastAsia="宋体" w:hAnsi="宋体" w:cs="宋体"/>
                <w:sz w:val="24"/>
                <w:szCs w:val="24"/>
              </w:rPr>
            </w:pPr>
            <w:proofErr w:type="spellStart"/>
            <w:r>
              <w:rPr>
                <w:rFonts w:ascii="宋体" w:eastAsia="宋体" w:hAnsi="宋体" w:cs="宋体"/>
                <w:sz w:val="24"/>
                <w:szCs w:val="24"/>
              </w:rPr>
              <w:t>学校名称</w:t>
            </w:r>
            <w:proofErr w:type="spellEnd"/>
          </w:p>
        </w:tc>
        <w:tc>
          <w:tcPr>
            <w:tcW w:w="7233" w:type="dxa"/>
            <w:gridSpan w:val="3"/>
            <w:tcBorders>
              <w:top w:val="single" w:sz="4" w:space="0" w:color="000000"/>
              <w:left w:val="single" w:sz="4" w:space="0" w:color="000000"/>
              <w:bottom w:val="single" w:sz="4" w:space="0" w:color="000000"/>
              <w:right w:val="single" w:sz="4" w:space="0" w:color="000000"/>
            </w:tcBorders>
          </w:tcPr>
          <w:p w:rsidR="0017553C" w:rsidRDefault="0017553C"/>
        </w:tc>
      </w:tr>
      <w:tr w:rsidR="0017553C">
        <w:trPr>
          <w:trHeight w:hRule="exact" w:val="655"/>
        </w:trPr>
        <w:tc>
          <w:tcPr>
            <w:tcW w:w="2127" w:type="dxa"/>
            <w:gridSpan w:val="2"/>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55"/>
              <w:ind w:left="575"/>
              <w:rPr>
                <w:rFonts w:ascii="宋体" w:eastAsia="宋体" w:hAnsi="宋体" w:cs="宋体"/>
                <w:sz w:val="24"/>
                <w:szCs w:val="24"/>
              </w:rPr>
            </w:pPr>
            <w:proofErr w:type="spellStart"/>
            <w:r>
              <w:rPr>
                <w:rFonts w:ascii="宋体" w:eastAsia="宋体" w:hAnsi="宋体" w:cs="宋体"/>
                <w:sz w:val="24"/>
                <w:szCs w:val="24"/>
              </w:rPr>
              <w:t>综合评定</w:t>
            </w:r>
            <w:proofErr w:type="spellEnd"/>
          </w:p>
        </w:tc>
        <w:tc>
          <w:tcPr>
            <w:tcW w:w="7233" w:type="dxa"/>
            <w:gridSpan w:val="3"/>
            <w:tcBorders>
              <w:top w:val="single" w:sz="4" w:space="0" w:color="000000"/>
              <w:left w:val="single" w:sz="4" w:space="0" w:color="000000"/>
              <w:bottom w:val="single" w:sz="4" w:space="0" w:color="000000"/>
              <w:right w:val="single" w:sz="4" w:space="0" w:color="000000"/>
            </w:tcBorders>
          </w:tcPr>
          <w:p w:rsidR="0017553C" w:rsidRDefault="000A2150">
            <w:pPr>
              <w:pStyle w:val="TableParagraph"/>
              <w:tabs>
                <w:tab w:val="left" w:pos="2502"/>
                <w:tab w:val="left" w:pos="4303"/>
              </w:tabs>
              <w:spacing w:before="155"/>
              <w:ind w:left="582"/>
              <w:rPr>
                <w:rFonts w:ascii="宋体" w:eastAsia="宋体" w:hAnsi="宋体" w:cs="宋体"/>
                <w:sz w:val="24"/>
                <w:szCs w:val="24"/>
                <w:lang w:eastAsia="zh-CN"/>
              </w:rPr>
            </w:pPr>
            <w:r>
              <w:rPr>
                <w:rFonts w:ascii="宋体" w:eastAsia="宋体" w:hAnsi="宋体" w:cs="宋体"/>
                <w:sz w:val="24"/>
                <w:szCs w:val="24"/>
                <w:lang w:eastAsia="zh-CN"/>
              </w:rPr>
              <w:t>优秀</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达标</w:t>
            </w:r>
            <w:r>
              <w:rPr>
                <w:rFonts w:ascii="宋体" w:eastAsia="宋体" w:hAnsi="宋体" w:cs="宋体"/>
                <w:sz w:val="24"/>
                <w:szCs w:val="24"/>
                <w:lang w:eastAsia="zh-CN"/>
              </w:rPr>
              <w:t>□</w:t>
            </w:r>
            <w:r>
              <w:rPr>
                <w:rFonts w:ascii="宋体" w:eastAsia="宋体" w:hAnsi="宋体" w:cs="宋体"/>
                <w:sz w:val="24"/>
                <w:szCs w:val="24"/>
                <w:lang w:eastAsia="zh-CN"/>
              </w:rPr>
              <w:tab/>
            </w:r>
            <w:r>
              <w:rPr>
                <w:rFonts w:ascii="宋体" w:eastAsia="宋体" w:hAnsi="宋体" w:cs="宋体"/>
                <w:sz w:val="24"/>
                <w:szCs w:val="24"/>
                <w:lang w:eastAsia="zh-CN"/>
              </w:rPr>
              <w:t>不达标</w:t>
            </w:r>
            <w:r>
              <w:rPr>
                <w:rFonts w:ascii="宋体" w:eastAsia="宋体" w:hAnsi="宋体" w:cs="宋体"/>
                <w:sz w:val="24"/>
                <w:szCs w:val="24"/>
                <w:lang w:eastAsia="zh-CN"/>
              </w:rPr>
              <w:t>□</w:t>
            </w:r>
          </w:p>
        </w:tc>
      </w:tr>
      <w:tr w:rsidR="0017553C">
        <w:trPr>
          <w:trHeight w:hRule="exact" w:val="818"/>
        </w:trPr>
        <w:tc>
          <w:tcPr>
            <w:tcW w:w="1541" w:type="dxa"/>
            <w:tcBorders>
              <w:top w:val="single" w:sz="4" w:space="0" w:color="000000"/>
              <w:left w:val="single" w:sz="4" w:space="0" w:color="000000"/>
              <w:bottom w:val="single" w:sz="4" w:space="0" w:color="000000"/>
              <w:right w:val="single" w:sz="4" w:space="0" w:color="000000"/>
            </w:tcBorders>
          </w:tcPr>
          <w:p w:rsidR="0017553C" w:rsidRDefault="0017553C">
            <w:pPr>
              <w:pStyle w:val="TableParagraph"/>
              <w:spacing w:before="2"/>
              <w:rPr>
                <w:rFonts w:ascii="宋体" w:eastAsia="宋体" w:hAnsi="宋体" w:cs="宋体"/>
                <w:sz w:val="18"/>
                <w:szCs w:val="18"/>
                <w:lang w:eastAsia="zh-CN"/>
              </w:rPr>
            </w:pPr>
          </w:p>
          <w:p w:rsidR="0017553C" w:rsidRDefault="000A2150">
            <w:pPr>
              <w:pStyle w:val="TableParagraph"/>
              <w:ind w:left="285"/>
              <w:rPr>
                <w:rFonts w:ascii="宋体" w:eastAsia="宋体" w:hAnsi="宋体" w:cs="宋体"/>
                <w:sz w:val="24"/>
                <w:szCs w:val="24"/>
              </w:rPr>
            </w:pPr>
            <w:proofErr w:type="spellStart"/>
            <w:r>
              <w:rPr>
                <w:rFonts w:ascii="宋体" w:eastAsia="宋体" w:hAnsi="宋体" w:cs="宋体"/>
                <w:sz w:val="24"/>
                <w:szCs w:val="24"/>
              </w:rPr>
              <w:t>督查项目</w:t>
            </w:r>
            <w:proofErr w:type="spellEnd"/>
          </w:p>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54" w:line="258" w:lineRule="auto"/>
              <w:ind w:left="167" w:right="166"/>
              <w:rPr>
                <w:rFonts w:ascii="宋体" w:eastAsia="宋体" w:hAnsi="宋体" w:cs="宋体"/>
                <w:sz w:val="24"/>
                <w:szCs w:val="24"/>
              </w:rPr>
            </w:pPr>
            <w:r>
              <w:rPr>
                <w:rFonts w:ascii="宋体" w:eastAsia="宋体" w:hAnsi="宋体" w:cs="宋体"/>
                <w:sz w:val="24"/>
                <w:szCs w:val="24"/>
              </w:rPr>
              <w:t>序</w:t>
            </w:r>
            <w:r>
              <w:rPr>
                <w:rFonts w:ascii="宋体" w:eastAsia="宋体" w:hAnsi="宋体" w:cs="宋体"/>
                <w:sz w:val="24"/>
                <w:szCs w:val="24"/>
              </w:rPr>
              <w:t xml:space="preserve"> </w:t>
            </w:r>
            <w:r>
              <w:rPr>
                <w:rFonts w:ascii="宋体" w:eastAsia="宋体" w:hAnsi="宋体" w:cs="宋体"/>
                <w:sz w:val="24"/>
                <w:szCs w:val="24"/>
              </w:rPr>
              <w:t>号</w:t>
            </w:r>
          </w:p>
        </w:tc>
        <w:tc>
          <w:tcPr>
            <w:tcW w:w="4311" w:type="dxa"/>
            <w:tcBorders>
              <w:top w:val="single" w:sz="4" w:space="0" w:color="000000"/>
              <w:left w:val="single" w:sz="4" w:space="0" w:color="000000"/>
              <w:bottom w:val="single" w:sz="4" w:space="0" w:color="000000"/>
              <w:right w:val="single" w:sz="4" w:space="0" w:color="000000"/>
            </w:tcBorders>
          </w:tcPr>
          <w:p w:rsidR="0017553C" w:rsidRDefault="0017553C">
            <w:pPr>
              <w:pStyle w:val="TableParagraph"/>
              <w:spacing w:before="3"/>
              <w:rPr>
                <w:rFonts w:ascii="宋体" w:eastAsia="宋体" w:hAnsi="宋体" w:cs="宋体"/>
                <w:sz w:val="17"/>
                <w:szCs w:val="17"/>
              </w:rPr>
            </w:pPr>
          </w:p>
          <w:p w:rsidR="0017553C" w:rsidRDefault="000A2150">
            <w:pPr>
              <w:pStyle w:val="TableParagraph"/>
              <w:jc w:val="center"/>
              <w:rPr>
                <w:rFonts w:ascii="宋体" w:eastAsia="宋体" w:hAnsi="宋体" w:cs="宋体"/>
                <w:sz w:val="24"/>
                <w:szCs w:val="24"/>
              </w:rPr>
            </w:pPr>
            <w:proofErr w:type="spellStart"/>
            <w:r>
              <w:rPr>
                <w:rFonts w:ascii="宋体" w:eastAsia="宋体" w:hAnsi="宋体" w:cs="宋体"/>
                <w:sz w:val="24"/>
                <w:szCs w:val="24"/>
              </w:rPr>
              <w:t>督查内容</w:t>
            </w:r>
            <w:proofErr w:type="spellEnd"/>
          </w:p>
        </w:tc>
        <w:tc>
          <w:tcPr>
            <w:tcW w:w="1551" w:type="dxa"/>
            <w:tcBorders>
              <w:top w:val="single" w:sz="4" w:space="0" w:color="000000"/>
              <w:left w:val="single" w:sz="4" w:space="0" w:color="000000"/>
              <w:bottom w:val="single" w:sz="4" w:space="0" w:color="000000"/>
              <w:right w:val="single" w:sz="4" w:space="0" w:color="000000"/>
            </w:tcBorders>
          </w:tcPr>
          <w:p w:rsidR="0017553C" w:rsidRDefault="0017553C">
            <w:pPr>
              <w:pStyle w:val="TableParagraph"/>
              <w:spacing w:before="3"/>
              <w:rPr>
                <w:rFonts w:ascii="宋体" w:eastAsia="宋体" w:hAnsi="宋体" w:cs="宋体"/>
                <w:sz w:val="17"/>
                <w:szCs w:val="17"/>
              </w:rPr>
            </w:pPr>
          </w:p>
          <w:p w:rsidR="0017553C" w:rsidRDefault="000A2150">
            <w:pPr>
              <w:pStyle w:val="TableParagraph"/>
              <w:ind w:left="457"/>
              <w:rPr>
                <w:rFonts w:ascii="宋体" w:eastAsia="宋体" w:hAnsi="宋体" w:cs="宋体"/>
                <w:sz w:val="24"/>
                <w:szCs w:val="24"/>
              </w:rPr>
            </w:pPr>
            <w:proofErr w:type="spellStart"/>
            <w:r>
              <w:rPr>
                <w:rFonts w:ascii="宋体" w:eastAsia="宋体" w:hAnsi="宋体" w:cs="宋体"/>
                <w:sz w:val="24"/>
                <w:szCs w:val="24"/>
              </w:rPr>
              <w:t>督查方法</w:t>
            </w:r>
            <w:proofErr w:type="spellEnd"/>
          </w:p>
        </w:tc>
        <w:tc>
          <w:tcPr>
            <w:tcW w:w="1371" w:type="dxa"/>
            <w:tcBorders>
              <w:top w:val="single" w:sz="4" w:space="0" w:color="000000"/>
              <w:left w:val="single" w:sz="4" w:space="0" w:color="000000"/>
              <w:bottom w:val="single" w:sz="4" w:space="0" w:color="000000"/>
              <w:right w:val="single" w:sz="4" w:space="0" w:color="000000"/>
            </w:tcBorders>
          </w:tcPr>
          <w:p w:rsidR="0017553C" w:rsidRDefault="0017553C">
            <w:pPr>
              <w:pStyle w:val="TableParagraph"/>
              <w:spacing w:before="3"/>
              <w:rPr>
                <w:rFonts w:ascii="宋体" w:eastAsia="宋体" w:hAnsi="宋体" w:cs="宋体"/>
                <w:sz w:val="17"/>
                <w:szCs w:val="17"/>
              </w:rPr>
            </w:pPr>
          </w:p>
          <w:p w:rsidR="0017553C" w:rsidRDefault="000A2150">
            <w:pPr>
              <w:pStyle w:val="TableParagraph"/>
              <w:ind w:left="198"/>
              <w:rPr>
                <w:rFonts w:ascii="宋体" w:eastAsia="宋体" w:hAnsi="宋体" w:cs="宋体"/>
                <w:sz w:val="24"/>
                <w:szCs w:val="24"/>
              </w:rPr>
            </w:pPr>
            <w:proofErr w:type="spellStart"/>
            <w:r>
              <w:rPr>
                <w:rFonts w:ascii="宋体" w:eastAsia="宋体" w:hAnsi="宋体" w:cs="宋体"/>
                <w:sz w:val="24"/>
                <w:szCs w:val="24"/>
              </w:rPr>
              <w:t>督查结果</w:t>
            </w:r>
            <w:proofErr w:type="spellEnd"/>
          </w:p>
        </w:tc>
      </w:tr>
      <w:tr w:rsidR="0017553C">
        <w:trPr>
          <w:trHeight w:hRule="exact" w:val="403"/>
        </w:trPr>
        <w:tc>
          <w:tcPr>
            <w:tcW w:w="1541" w:type="dxa"/>
            <w:vMerge w:val="restart"/>
            <w:tcBorders>
              <w:top w:val="single" w:sz="4" w:space="0" w:color="000000"/>
              <w:left w:val="single" w:sz="4" w:space="0" w:color="000000"/>
              <w:right w:val="single" w:sz="4" w:space="0" w:color="000000"/>
            </w:tcBorders>
            <w:vAlign w:val="center"/>
          </w:tcPr>
          <w:p w:rsidR="0017553C" w:rsidRDefault="000A2150">
            <w:pPr>
              <w:pStyle w:val="TableParagraph"/>
              <w:spacing w:line="290" w:lineRule="auto"/>
              <w:ind w:left="285" w:right="282" w:firstLine="120"/>
              <w:rPr>
                <w:rFonts w:ascii="宋体" w:eastAsia="宋体" w:hAnsi="宋体" w:cs="宋体"/>
                <w:sz w:val="24"/>
                <w:szCs w:val="24"/>
              </w:rPr>
            </w:pPr>
            <w:r>
              <w:rPr>
                <w:rFonts w:ascii="宋体" w:eastAsia="宋体" w:hAnsi="宋体" w:cs="宋体"/>
                <w:sz w:val="24"/>
                <w:szCs w:val="24"/>
              </w:rPr>
              <w:t>（一）</w:t>
            </w:r>
            <w:r>
              <w:rPr>
                <w:rFonts w:ascii="宋体" w:eastAsia="宋体" w:hAnsi="宋体" w:cs="宋体"/>
                <w:sz w:val="24"/>
                <w:szCs w:val="24"/>
              </w:rPr>
              <w:t xml:space="preserve"> </w:t>
            </w:r>
            <w:proofErr w:type="spellStart"/>
            <w:r>
              <w:rPr>
                <w:rFonts w:ascii="宋体" w:eastAsia="宋体" w:hAnsi="宋体" w:cs="宋体"/>
                <w:sz w:val="24"/>
                <w:szCs w:val="24"/>
              </w:rPr>
              <w:t>责任体系</w:t>
            </w:r>
            <w:proofErr w:type="spellEnd"/>
          </w:p>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60"/>
              <w:jc w:val="center"/>
              <w:rPr>
                <w:rFonts w:ascii="宋体" w:eastAsia="宋体" w:hAnsi="宋体" w:cs="宋体"/>
                <w:sz w:val="24"/>
                <w:szCs w:val="24"/>
              </w:rPr>
            </w:pPr>
            <w:r>
              <w:rPr>
                <w:rFonts w:ascii="宋体"/>
                <w:sz w:val="24"/>
              </w:rPr>
              <w:t>1</w:t>
            </w:r>
          </w:p>
        </w:tc>
        <w:tc>
          <w:tcPr>
            <w:tcW w:w="4311"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pacing w:val="-2"/>
                <w:sz w:val="18"/>
                <w:szCs w:val="18"/>
                <w:lang w:eastAsia="zh-CN"/>
              </w:rPr>
              <w:t>安全工作机构设置、各项安全制度和措施是否健</w:t>
            </w:r>
            <w:r>
              <w:rPr>
                <w:rFonts w:ascii="宋体" w:eastAsia="宋体" w:hAnsi="宋体" w:cs="宋体"/>
                <w:sz w:val="18"/>
                <w:szCs w:val="18"/>
                <w:lang w:eastAsia="zh-CN"/>
              </w:rPr>
              <w:t>全</w:t>
            </w:r>
          </w:p>
        </w:tc>
        <w:tc>
          <w:tcPr>
            <w:tcW w:w="155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689"/>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60"/>
              <w:jc w:val="center"/>
              <w:rPr>
                <w:rFonts w:ascii="宋体" w:eastAsia="宋体" w:hAnsi="宋体" w:cs="宋体"/>
                <w:sz w:val="24"/>
                <w:szCs w:val="24"/>
              </w:rPr>
            </w:pPr>
            <w:r>
              <w:rPr>
                <w:rFonts w:ascii="宋体"/>
                <w:sz w:val="24"/>
              </w:rPr>
              <w:t>2</w:t>
            </w:r>
          </w:p>
        </w:tc>
        <w:tc>
          <w:tcPr>
            <w:tcW w:w="4311"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pacing w:val="-1"/>
                <w:sz w:val="18"/>
                <w:szCs w:val="18"/>
                <w:lang w:eastAsia="zh-CN"/>
              </w:rPr>
              <w:t>建立从学校领导到部门、学院、职工的责任体系</w:t>
            </w:r>
          </w:p>
          <w:p w:rsidR="0017553C" w:rsidRDefault="000A2150">
            <w:pPr>
              <w:pStyle w:val="TableParagraph"/>
              <w:spacing w:before="105"/>
              <w:ind w:left="102"/>
              <w:rPr>
                <w:rFonts w:ascii="宋体" w:eastAsia="宋体" w:hAnsi="宋体" w:cs="宋体"/>
                <w:sz w:val="18"/>
                <w:szCs w:val="18"/>
              </w:rPr>
            </w:pPr>
            <w:proofErr w:type="spellStart"/>
            <w:r>
              <w:rPr>
                <w:rFonts w:ascii="宋体" w:eastAsia="宋体" w:hAnsi="宋体" w:cs="宋体"/>
                <w:sz w:val="18"/>
                <w:szCs w:val="18"/>
              </w:rPr>
              <w:t>目录（网格化管理</w:t>
            </w:r>
            <w:proofErr w:type="spellEnd"/>
            <w:r>
              <w:rPr>
                <w:rFonts w:ascii="宋体" w:eastAsia="宋体" w:hAnsi="宋体" w:cs="宋体"/>
                <w:sz w:val="18"/>
                <w:szCs w:val="18"/>
              </w:rPr>
              <w:t>）</w:t>
            </w:r>
          </w:p>
        </w:tc>
        <w:tc>
          <w:tcPr>
            <w:tcW w:w="155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466"/>
        </w:trPr>
        <w:tc>
          <w:tcPr>
            <w:tcW w:w="1541" w:type="dxa"/>
            <w:vMerge/>
            <w:tcBorders>
              <w:left w:val="single" w:sz="4" w:space="0" w:color="000000"/>
              <w:bottom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47"/>
              <w:jc w:val="center"/>
              <w:rPr>
                <w:rFonts w:ascii="宋体" w:eastAsia="宋体" w:hAnsi="宋体" w:cs="宋体"/>
                <w:sz w:val="24"/>
                <w:szCs w:val="24"/>
              </w:rPr>
            </w:pPr>
            <w:r>
              <w:rPr>
                <w:rFonts w:ascii="宋体"/>
                <w:sz w:val="24"/>
              </w:rPr>
              <w:t>3</w:t>
            </w:r>
          </w:p>
        </w:tc>
        <w:tc>
          <w:tcPr>
            <w:tcW w:w="4311"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17"/>
              <w:ind w:left="102"/>
              <w:rPr>
                <w:rFonts w:ascii="宋体" w:eastAsia="宋体" w:hAnsi="宋体" w:cs="宋体"/>
                <w:sz w:val="18"/>
                <w:szCs w:val="18"/>
                <w:lang w:eastAsia="zh-CN"/>
              </w:rPr>
            </w:pPr>
            <w:r>
              <w:rPr>
                <w:rFonts w:ascii="宋体" w:eastAsia="宋体" w:hAnsi="宋体" w:cs="宋体"/>
                <w:sz w:val="18"/>
                <w:szCs w:val="18"/>
                <w:lang w:eastAsia="zh-CN"/>
              </w:rPr>
              <w:t>是否签订各级安全责任书</w:t>
            </w:r>
          </w:p>
        </w:tc>
        <w:tc>
          <w:tcPr>
            <w:tcW w:w="155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463"/>
        </w:trPr>
        <w:tc>
          <w:tcPr>
            <w:tcW w:w="1541" w:type="dxa"/>
            <w:vMerge w:val="restart"/>
            <w:tcBorders>
              <w:top w:val="single" w:sz="4" w:space="0" w:color="000000"/>
              <w:left w:val="single" w:sz="4" w:space="0" w:color="000000"/>
              <w:right w:val="single" w:sz="4" w:space="0" w:color="000000"/>
            </w:tcBorders>
            <w:vAlign w:val="center"/>
          </w:tcPr>
          <w:p w:rsidR="0017553C" w:rsidRDefault="000A2150">
            <w:pPr>
              <w:pStyle w:val="TableParagraph"/>
              <w:spacing w:before="199" w:line="291" w:lineRule="auto"/>
              <w:ind w:left="285" w:right="282" w:firstLine="120"/>
              <w:rPr>
                <w:rFonts w:ascii="宋体" w:eastAsia="宋体" w:hAnsi="宋体" w:cs="宋体"/>
                <w:sz w:val="24"/>
                <w:szCs w:val="24"/>
              </w:rPr>
            </w:pPr>
            <w:r>
              <w:rPr>
                <w:rFonts w:ascii="宋体" w:eastAsia="宋体" w:hAnsi="宋体" w:cs="宋体"/>
                <w:sz w:val="24"/>
                <w:szCs w:val="24"/>
              </w:rPr>
              <w:t>（二）</w:t>
            </w:r>
            <w:r>
              <w:rPr>
                <w:rFonts w:ascii="宋体" w:eastAsia="宋体" w:hAnsi="宋体" w:cs="宋体"/>
                <w:sz w:val="24"/>
                <w:szCs w:val="24"/>
              </w:rPr>
              <w:t xml:space="preserve"> </w:t>
            </w:r>
            <w:proofErr w:type="spellStart"/>
            <w:r>
              <w:rPr>
                <w:rFonts w:ascii="宋体" w:eastAsia="宋体" w:hAnsi="宋体" w:cs="宋体"/>
                <w:sz w:val="24"/>
                <w:szCs w:val="24"/>
              </w:rPr>
              <w:t>安全教育</w:t>
            </w:r>
            <w:proofErr w:type="spellEnd"/>
          </w:p>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45"/>
              <w:jc w:val="center"/>
              <w:rPr>
                <w:rFonts w:ascii="宋体" w:eastAsia="宋体" w:hAnsi="宋体" w:cs="宋体"/>
                <w:sz w:val="24"/>
                <w:szCs w:val="24"/>
              </w:rPr>
            </w:pPr>
            <w:r>
              <w:rPr>
                <w:rFonts w:ascii="宋体"/>
                <w:sz w:val="24"/>
              </w:rPr>
              <w:t>1</w:t>
            </w:r>
          </w:p>
        </w:tc>
        <w:tc>
          <w:tcPr>
            <w:tcW w:w="4311"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15"/>
              <w:ind w:left="102"/>
              <w:rPr>
                <w:rFonts w:ascii="宋体" w:eastAsia="宋体" w:hAnsi="宋体" w:cs="宋体"/>
                <w:sz w:val="18"/>
                <w:szCs w:val="18"/>
                <w:lang w:eastAsia="zh-CN"/>
              </w:rPr>
            </w:pPr>
            <w:r>
              <w:rPr>
                <w:rFonts w:ascii="宋体" w:eastAsia="宋体" w:hAnsi="宋体" w:cs="宋体"/>
                <w:sz w:val="18"/>
                <w:szCs w:val="18"/>
                <w:lang w:eastAsia="zh-CN"/>
              </w:rPr>
              <w:t>大学生安全教育体系是否健全</w:t>
            </w:r>
          </w:p>
        </w:tc>
        <w:tc>
          <w:tcPr>
            <w:tcW w:w="155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5"/>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5"/>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463"/>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47"/>
              <w:jc w:val="center"/>
              <w:rPr>
                <w:rFonts w:ascii="宋体" w:eastAsia="宋体" w:hAnsi="宋体" w:cs="宋体"/>
                <w:sz w:val="24"/>
                <w:szCs w:val="24"/>
              </w:rPr>
            </w:pPr>
            <w:r>
              <w:rPr>
                <w:rFonts w:ascii="宋体"/>
                <w:sz w:val="24"/>
              </w:rPr>
              <w:t>2</w:t>
            </w:r>
          </w:p>
        </w:tc>
        <w:tc>
          <w:tcPr>
            <w:tcW w:w="4311"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17"/>
              <w:ind w:left="102"/>
              <w:rPr>
                <w:rFonts w:ascii="宋体" w:eastAsia="宋体" w:hAnsi="宋体" w:cs="宋体"/>
                <w:sz w:val="18"/>
                <w:szCs w:val="18"/>
                <w:lang w:eastAsia="zh-CN"/>
              </w:rPr>
            </w:pPr>
            <w:r>
              <w:rPr>
                <w:rFonts w:ascii="宋体" w:eastAsia="宋体" w:hAnsi="宋体" w:cs="宋体"/>
                <w:sz w:val="18"/>
                <w:szCs w:val="18"/>
                <w:lang w:eastAsia="zh-CN"/>
              </w:rPr>
              <w:t>是否将安全警示教育纳入大学新生入学教育</w:t>
            </w:r>
          </w:p>
        </w:tc>
        <w:tc>
          <w:tcPr>
            <w:tcW w:w="155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691"/>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60"/>
              <w:jc w:val="center"/>
              <w:rPr>
                <w:rFonts w:ascii="宋体" w:eastAsia="宋体" w:hAnsi="宋体" w:cs="宋体"/>
                <w:sz w:val="24"/>
                <w:szCs w:val="24"/>
              </w:rPr>
            </w:pPr>
            <w:r>
              <w:rPr>
                <w:rFonts w:ascii="宋体"/>
                <w:sz w:val="24"/>
              </w:rPr>
              <w:t>3</w:t>
            </w:r>
          </w:p>
        </w:tc>
        <w:tc>
          <w:tcPr>
            <w:tcW w:w="4311"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pacing w:val="-2"/>
                <w:sz w:val="18"/>
                <w:szCs w:val="18"/>
                <w:lang w:eastAsia="zh-CN"/>
              </w:rPr>
              <w:t>是否经常性对师生开展法制教育、公共安全教育</w:t>
            </w:r>
          </w:p>
          <w:p w:rsidR="0017553C" w:rsidRDefault="000A2150">
            <w:pPr>
              <w:pStyle w:val="TableParagraph"/>
              <w:spacing w:before="105"/>
              <w:ind w:left="102"/>
              <w:rPr>
                <w:rFonts w:ascii="宋体" w:eastAsia="宋体" w:hAnsi="宋体" w:cs="宋体"/>
                <w:sz w:val="18"/>
                <w:szCs w:val="18"/>
              </w:rPr>
            </w:pPr>
            <w:proofErr w:type="spellStart"/>
            <w:r>
              <w:rPr>
                <w:rFonts w:ascii="宋体" w:eastAsia="宋体" w:hAnsi="宋体" w:cs="宋体"/>
                <w:sz w:val="18"/>
                <w:szCs w:val="18"/>
              </w:rPr>
              <w:t>和反渗透警示教育</w:t>
            </w:r>
            <w:proofErr w:type="spellEnd"/>
          </w:p>
        </w:tc>
        <w:tc>
          <w:tcPr>
            <w:tcW w:w="1551" w:type="dxa"/>
            <w:tcBorders>
              <w:top w:val="single" w:sz="4" w:space="0" w:color="000000"/>
              <w:left w:val="single" w:sz="4" w:space="0" w:color="000000"/>
              <w:bottom w:val="single" w:sz="4" w:space="0" w:color="000000"/>
              <w:right w:val="single" w:sz="4" w:space="0" w:color="000000"/>
            </w:tcBorders>
            <w:vAlign w:val="center"/>
          </w:tcPr>
          <w:p w:rsidR="0017553C" w:rsidRDefault="0017553C">
            <w:pPr>
              <w:pStyle w:val="TableParagraph"/>
              <w:spacing w:before="8"/>
              <w:rPr>
                <w:rFonts w:ascii="宋体" w:eastAsia="宋体" w:hAnsi="宋体" w:cs="宋体"/>
                <w:sz w:val="17"/>
                <w:szCs w:val="17"/>
              </w:rPr>
            </w:pPr>
          </w:p>
          <w:p w:rsidR="0017553C" w:rsidRDefault="000A2150">
            <w:pPr>
              <w:pStyle w:val="TableParagraph"/>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tcPr>
          <w:p w:rsidR="0017553C" w:rsidRDefault="0017553C">
            <w:pPr>
              <w:pStyle w:val="TableParagraph"/>
              <w:spacing w:before="8"/>
              <w:rPr>
                <w:rFonts w:ascii="宋体" w:eastAsia="宋体" w:hAnsi="宋体" w:cs="宋体"/>
                <w:sz w:val="17"/>
                <w:szCs w:val="17"/>
              </w:rPr>
            </w:pPr>
          </w:p>
          <w:p w:rsidR="0017553C" w:rsidRDefault="000A2150">
            <w:pPr>
              <w:pStyle w:val="TableParagraph"/>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463"/>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47"/>
              <w:jc w:val="center"/>
              <w:rPr>
                <w:rFonts w:ascii="宋体" w:eastAsia="宋体" w:hAnsi="宋体" w:cs="宋体"/>
                <w:sz w:val="24"/>
                <w:szCs w:val="24"/>
              </w:rPr>
            </w:pPr>
            <w:r>
              <w:rPr>
                <w:rFonts w:ascii="宋体"/>
                <w:sz w:val="24"/>
              </w:rPr>
              <w:t>4</w:t>
            </w:r>
          </w:p>
        </w:tc>
        <w:tc>
          <w:tcPr>
            <w:tcW w:w="4311"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17"/>
              <w:ind w:left="102"/>
              <w:rPr>
                <w:rFonts w:ascii="宋体" w:eastAsia="宋体" w:hAnsi="宋体" w:cs="宋体"/>
                <w:sz w:val="18"/>
                <w:szCs w:val="18"/>
                <w:lang w:eastAsia="zh-CN"/>
              </w:rPr>
            </w:pPr>
            <w:r>
              <w:rPr>
                <w:rFonts w:ascii="宋体" w:eastAsia="宋体" w:hAnsi="宋体" w:cs="宋体"/>
                <w:sz w:val="18"/>
                <w:szCs w:val="18"/>
                <w:lang w:eastAsia="zh-CN"/>
              </w:rPr>
              <w:t>是否开展防电信、</w:t>
            </w:r>
            <w:proofErr w:type="gramStart"/>
            <w:r>
              <w:rPr>
                <w:rFonts w:ascii="宋体" w:eastAsia="宋体" w:hAnsi="宋体" w:cs="宋体"/>
                <w:sz w:val="18"/>
                <w:szCs w:val="18"/>
                <w:lang w:eastAsia="zh-CN"/>
              </w:rPr>
              <w:t>不良网贷等</w:t>
            </w:r>
            <w:proofErr w:type="gramEnd"/>
            <w:r>
              <w:rPr>
                <w:rFonts w:ascii="宋体" w:eastAsia="宋体" w:hAnsi="宋体" w:cs="宋体"/>
                <w:sz w:val="18"/>
                <w:szCs w:val="18"/>
                <w:lang w:eastAsia="zh-CN"/>
              </w:rPr>
              <w:t>防诈骗教育</w:t>
            </w:r>
          </w:p>
        </w:tc>
        <w:tc>
          <w:tcPr>
            <w:tcW w:w="155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464"/>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47"/>
              <w:jc w:val="center"/>
              <w:rPr>
                <w:rFonts w:ascii="宋体" w:eastAsia="宋体" w:hAnsi="宋体" w:cs="宋体"/>
                <w:sz w:val="24"/>
                <w:szCs w:val="24"/>
              </w:rPr>
            </w:pPr>
            <w:r>
              <w:rPr>
                <w:rFonts w:ascii="宋体"/>
                <w:sz w:val="24"/>
              </w:rPr>
              <w:t>5</w:t>
            </w:r>
          </w:p>
        </w:tc>
        <w:tc>
          <w:tcPr>
            <w:tcW w:w="4311"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17"/>
              <w:ind w:left="102"/>
              <w:rPr>
                <w:rFonts w:ascii="宋体" w:eastAsia="宋体" w:hAnsi="宋体" w:cs="宋体"/>
                <w:sz w:val="18"/>
                <w:szCs w:val="18"/>
                <w:lang w:eastAsia="zh-CN"/>
              </w:rPr>
            </w:pPr>
            <w:r>
              <w:rPr>
                <w:rFonts w:ascii="宋体" w:eastAsia="宋体" w:hAnsi="宋体" w:cs="宋体"/>
                <w:sz w:val="18"/>
                <w:szCs w:val="18"/>
                <w:lang w:eastAsia="zh-CN"/>
              </w:rPr>
              <w:t>安全应急预案是否完备</w:t>
            </w:r>
          </w:p>
        </w:tc>
        <w:tc>
          <w:tcPr>
            <w:tcW w:w="155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466"/>
        </w:trPr>
        <w:tc>
          <w:tcPr>
            <w:tcW w:w="1541" w:type="dxa"/>
            <w:vMerge/>
            <w:tcBorders>
              <w:left w:val="single" w:sz="4" w:space="0" w:color="000000"/>
              <w:bottom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47"/>
              <w:jc w:val="center"/>
              <w:rPr>
                <w:rFonts w:ascii="宋体" w:eastAsia="宋体" w:hAnsi="宋体" w:cs="宋体"/>
                <w:sz w:val="24"/>
                <w:szCs w:val="24"/>
              </w:rPr>
            </w:pPr>
            <w:r>
              <w:rPr>
                <w:rFonts w:ascii="宋体"/>
                <w:sz w:val="24"/>
              </w:rPr>
              <w:t>6</w:t>
            </w:r>
          </w:p>
        </w:tc>
        <w:tc>
          <w:tcPr>
            <w:tcW w:w="4311"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17"/>
              <w:ind w:left="102"/>
              <w:rPr>
                <w:rFonts w:ascii="宋体" w:eastAsia="宋体" w:hAnsi="宋体" w:cs="宋体"/>
                <w:sz w:val="18"/>
                <w:szCs w:val="18"/>
                <w:lang w:eastAsia="zh-CN"/>
              </w:rPr>
            </w:pPr>
            <w:r>
              <w:rPr>
                <w:rFonts w:ascii="宋体" w:eastAsia="宋体" w:hAnsi="宋体" w:cs="宋体"/>
                <w:sz w:val="18"/>
                <w:szCs w:val="18"/>
                <w:lang w:eastAsia="zh-CN"/>
              </w:rPr>
              <w:t>是否定期开展安全应急演练</w:t>
            </w:r>
          </w:p>
        </w:tc>
        <w:tc>
          <w:tcPr>
            <w:tcW w:w="155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102"/>
              <w:rPr>
                <w:rFonts w:ascii="宋体" w:eastAsia="宋体" w:hAnsi="宋体" w:cs="宋体"/>
                <w:sz w:val="18"/>
                <w:szCs w:val="18"/>
              </w:rPr>
            </w:pPr>
            <w:proofErr w:type="spellStart"/>
            <w:r>
              <w:rPr>
                <w:rFonts w:ascii="宋体" w:eastAsia="宋体" w:hAnsi="宋体" w:cs="宋体"/>
                <w:sz w:val="18"/>
                <w:szCs w:val="18"/>
              </w:rPr>
              <w:t>检查台账、提问</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463"/>
        </w:trPr>
        <w:tc>
          <w:tcPr>
            <w:tcW w:w="1541" w:type="dxa"/>
            <w:vMerge w:val="restart"/>
            <w:tcBorders>
              <w:top w:val="single" w:sz="4" w:space="0" w:color="000000"/>
              <w:left w:val="single" w:sz="4" w:space="0" w:color="000000"/>
              <w:right w:val="single" w:sz="4" w:space="0" w:color="000000"/>
            </w:tcBorders>
            <w:vAlign w:val="center"/>
          </w:tcPr>
          <w:p w:rsidR="0017553C" w:rsidRDefault="000A2150">
            <w:pPr>
              <w:pStyle w:val="TableParagraph"/>
              <w:spacing w:line="291" w:lineRule="auto"/>
              <w:ind w:left="285" w:right="282" w:firstLine="120"/>
              <w:rPr>
                <w:rFonts w:ascii="宋体" w:eastAsia="宋体" w:hAnsi="宋体" w:cs="宋体"/>
                <w:sz w:val="24"/>
                <w:szCs w:val="24"/>
              </w:rPr>
            </w:pPr>
            <w:r>
              <w:rPr>
                <w:rFonts w:ascii="宋体" w:eastAsia="宋体" w:hAnsi="宋体" w:cs="宋体"/>
                <w:sz w:val="24"/>
                <w:szCs w:val="24"/>
              </w:rPr>
              <w:t>（三）</w:t>
            </w:r>
            <w:r>
              <w:rPr>
                <w:rFonts w:ascii="宋体" w:eastAsia="宋体" w:hAnsi="宋体" w:cs="宋体"/>
                <w:sz w:val="24"/>
                <w:szCs w:val="24"/>
              </w:rPr>
              <w:t xml:space="preserve"> </w:t>
            </w:r>
            <w:proofErr w:type="spellStart"/>
            <w:r>
              <w:rPr>
                <w:rFonts w:ascii="宋体" w:eastAsia="宋体" w:hAnsi="宋体" w:cs="宋体"/>
                <w:sz w:val="24"/>
                <w:szCs w:val="24"/>
              </w:rPr>
              <w:t>校舍安全</w:t>
            </w:r>
            <w:proofErr w:type="spellEnd"/>
          </w:p>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47"/>
              <w:jc w:val="center"/>
              <w:rPr>
                <w:rFonts w:ascii="宋体" w:eastAsia="宋体" w:hAnsi="宋体" w:cs="宋体"/>
                <w:sz w:val="24"/>
                <w:szCs w:val="24"/>
              </w:rPr>
            </w:pPr>
            <w:r>
              <w:rPr>
                <w:rFonts w:ascii="宋体"/>
                <w:sz w:val="24"/>
              </w:rPr>
              <w:t>1</w:t>
            </w:r>
          </w:p>
        </w:tc>
        <w:tc>
          <w:tcPr>
            <w:tcW w:w="4311"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17"/>
              <w:ind w:left="102"/>
              <w:rPr>
                <w:rFonts w:ascii="宋体" w:eastAsia="宋体" w:hAnsi="宋体" w:cs="宋体"/>
                <w:sz w:val="18"/>
                <w:szCs w:val="18"/>
                <w:lang w:eastAsia="zh-CN"/>
              </w:rPr>
            </w:pPr>
            <w:r>
              <w:rPr>
                <w:rFonts w:ascii="宋体" w:eastAsia="宋体" w:hAnsi="宋体" w:cs="宋体"/>
                <w:sz w:val="18"/>
                <w:szCs w:val="18"/>
                <w:lang w:eastAsia="zh-CN"/>
              </w:rPr>
              <w:t>2018</w:t>
            </w:r>
            <w:r>
              <w:rPr>
                <w:rFonts w:ascii="宋体" w:eastAsia="宋体" w:hAnsi="宋体" w:cs="宋体"/>
                <w:spacing w:val="-45"/>
                <w:sz w:val="18"/>
                <w:szCs w:val="18"/>
                <w:lang w:eastAsia="zh-CN"/>
              </w:rPr>
              <w:t xml:space="preserve"> </w:t>
            </w:r>
            <w:r>
              <w:rPr>
                <w:rFonts w:ascii="宋体" w:eastAsia="宋体" w:hAnsi="宋体" w:cs="宋体"/>
                <w:sz w:val="18"/>
                <w:szCs w:val="18"/>
                <w:lang w:eastAsia="zh-CN"/>
              </w:rPr>
              <w:t>年安全检查、排查记录</w:t>
            </w:r>
          </w:p>
        </w:tc>
        <w:tc>
          <w:tcPr>
            <w:tcW w:w="155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463"/>
        </w:trPr>
        <w:tc>
          <w:tcPr>
            <w:tcW w:w="1541" w:type="dxa"/>
            <w:vMerge/>
            <w:tcBorders>
              <w:left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47"/>
              <w:jc w:val="center"/>
              <w:rPr>
                <w:rFonts w:ascii="宋体" w:eastAsia="宋体" w:hAnsi="宋体" w:cs="宋体"/>
                <w:sz w:val="24"/>
                <w:szCs w:val="24"/>
              </w:rPr>
            </w:pPr>
            <w:r>
              <w:rPr>
                <w:rFonts w:ascii="宋体"/>
                <w:sz w:val="24"/>
              </w:rPr>
              <w:t>2</w:t>
            </w:r>
          </w:p>
        </w:tc>
        <w:tc>
          <w:tcPr>
            <w:tcW w:w="4311"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17"/>
              <w:ind w:left="102"/>
              <w:rPr>
                <w:rFonts w:ascii="宋体" w:eastAsia="宋体" w:hAnsi="宋体" w:cs="宋体"/>
                <w:sz w:val="18"/>
                <w:szCs w:val="18"/>
                <w:lang w:eastAsia="zh-CN"/>
              </w:rPr>
            </w:pPr>
            <w:r>
              <w:rPr>
                <w:rFonts w:ascii="宋体" w:eastAsia="宋体" w:hAnsi="宋体" w:cs="宋体"/>
                <w:sz w:val="18"/>
                <w:szCs w:val="18"/>
                <w:lang w:eastAsia="zh-CN"/>
              </w:rPr>
              <w:t>危旧房屋排查</w:t>
            </w:r>
            <w:proofErr w:type="gramStart"/>
            <w:r>
              <w:rPr>
                <w:rFonts w:ascii="宋体" w:eastAsia="宋体" w:hAnsi="宋体" w:cs="宋体"/>
                <w:sz w:val="18"/>
                <w:szCs w:val="18"/>
                <w:lang w:eastAsia="zh-CN"/>
              </w:rPr>
              <w:t>整治台</w:t>
            </w:r>
            <w:proofErr w:type="gramEnd"/>
            <w:r>
              <w:rPr>
                <w:rFonts w:ascii="宋体" w:eastAsia="宋体" w:hAnsi="宋体" w:cs="宋体"/>
                <w:sz w:val="18"/>
                <w:szCs w:val="18"/>
                <w:lang w:eastAsia="zh-CN"/>
              </w:rPr>
              <w:t>账</w:t>
            </w:r>
          </w:p>
        </w:tc>
        <w:tc>
          <w:tcPr>
            <w:tcW w:w="155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102"/>
              <w:rPr>
                <w:rFonts w:ascii="宋体" w:eastAsia="宋体" w:hAnsi="宋体" w:cs="宋体"/>
                <w:sz w:val="18"/>
                <w:szCs w:val="18"/>
              </w:rPr>
            </w:pPr>
            <w:proofErr w:type="spellStart"/>
            <w:r>
              <w:rPr>
                <w:rFonts w:ascii="宋体" w:eastAsia="宋体" w:hAnsi="宋体" w:cs="宋体"/>
                <w:sz w:val="18"/>
                <w:szCs w:val="18"/>
              </w:rPr>
              <w:t>检查台账、现场查看</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466"/>
        </w:trPr>
        <w:tc>
          <w:tcPr>
            <w:tcW w:w="1541" w:type="dxa"/>
            <w:vMerge/>
            <w:tcBorders>
              <w:left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47"/>
              <w:jc w:val="center"/>
              <w:rPr>
                <w:rFonts w:ascii="宋体" w:eastAsia="宋体" w:hAnsi="宋体" w:cs="宋体"/>
                <w:sz w:val="24"/>
                <w:szCs w:val="24"/>
              </w:rPr>
            </w:pPr>
            <w:r>
              <w:rPr>
                <w:rFonts w:ascii="宋体"/>
                <w:sz w:val="24"/>
              </w:rPr>
              <w:t>3</w:t>
            </w:r>
          </w:p>
        </w:tc>
        <w:tc>
          <w:tcPr>
            <w:tcW w:w="4311"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17"/>
              <w:ind w:left="102"/>
              <w:rPr>
                <w:rFonts w:ascii="宋体" w:eastAsia="宋体" w:hAnsi="宋体" w:cs="宋体"/>
                <w:sz w:val="18"/>
                <w:szCs w:val="18"/>
                <w:lang w:eastAsia="zh-CN"/>
              </w:rPr>
            </w:pPr>
            <w:r>
              <w:rPr>
                <w:rFonts w:ascii="宋体" w:eastAsia="宋体" w:hAnsi="宋体" w:cs="宋体"/>
                <w:sz w:val="18"/>
                <w:szCs w:val="18"/>
                <w:lang w:eastAsia="zh-CN"/>
              </w:rPr>
              <w:t>校舍电气线路是否规范</w:t>
            </w:r>
          </w:p>
        </w:tc>
        <w:tc>
          <w:tcPr>
            <w:tcW w:w="155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463"/>
        </w:trPr>
        <w:tc>
          <w:tcPr>
            <w:tcW w:w="1541" w:type="dxa"/>
            <w:vMerge/>
            <w:tcBorders>
              <w:left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47"/>
              <w:jc w:val="center"/>
              <w:rPr>
                <w:rFonts w:ascii="宋体" w:eastAsia="宋体" w:hAnsi="宋体" w:cs="宋体"/>
                <w:sz w:val="24"/>
                <w:szCs w:val="24"/>
              </w:rPr>
            </w:pPr>
            <w:r>
              <w:rPr>
                <w:rFonts w:ascii="宋体"/>
                <w:sz w:val="24"/>
              </w:rPr>
              <w:t>4</w:t>
            </w:r>
          </w:p>
        </w:tc>
        <w:tc>
          <w:tcPr>
            <w:tcW w:w="4311"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17"/>
              <w:ind w:left="102"/>
              <w:rPr>
                <w:rFonts w:ascii="宋体" w:eastAsia="宋体" w:hAnsi="宋体" w:cs="宋体"/>
                <w:sz w:val="18"/>
                <w:szCs w:val="18"/>
                <w:lang w:eastAsia="zh-CN"/>
              </w:rPr>
            </w:pPr>
            <w:r>
              <w:rPr>
                <w:rFonts w:ascii="宋体" w:eastAsia="宋体" w:hAnsi="宋体" w:cs="宋体"/>
                <w:sz w:val="18"/>
                <w:szCs w:val="18"/>
                <w:lang w:eastAsia="zh-CN"/>
              </w:rPr>
              <w:t>校舍内有无易燃、可燃杂物</w:t>
            </w:r>
          </w:p>
        </w:tc>
        <w:tc>
          <w:tcPr>
            <w:tcW w:w="155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463"/>
        </w:trPr>
        <w:tc>
          <w:tcPr>
            <w:tcW w:w="1541" w:type="dxa"/>
            <w:vMerge/>
            <w:tcBorders>
              <w:left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47"/>
              <w:jc w:val="center"/>
              <w:rPr>
                <w:rFonts w:ascii="宋体" w:eastAsia="宋体" w:hAnsi="宋体" w:cs="宋体"/>
                <w:sz w:val="24"/>
                <w:szCs w:val="24"/>
              </w:rPr>
            </w:pPr>
            <w:r>
              <w:rPr>
                <w:rFonts w:ascii="宋体"/>
                <w:sz w:val="24"/>
              </w:rPr>
              <w:t>5</w:t>
            </w:r>
          </w:p>
        </w:tc>
        <w:tc>
          <w:tcPr>
            <w:tcW w:w="4311"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17"/>
              <w:ind w:left="102"/>
              <w:rPr>
                <w:rFonts w:ascii="宋体" w:eastAsia="宋体" w:hAnsi="宋体" w:cs="宋体"/>
                <w:sz w:val="18"/>
                <w:szCs w:val="18"/>
                <w:lang w:eastAsia="zh-CN"/>
              </w:rPr>
            </w:pPr>
            <w:r>
              <w:rPr>
                <w:rFonts w:ascii="宋体" w:eastAsia="宋体" w:hAnsi="宋体" w:cs="宋体"/>
                <w:sz w:val="18"/>
                <w:szCs w:val="18"/>
                <w:lang w:eastAsia="zh-CN"/>
              </w:rPr>
              <w:t>校内外排水系统是否畅通</w:t>
            </w:r>
          </w:p>
        </w:tc>
        <w:tc>
          <w:tcPr>
            <w:tcW w:w="155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466"/>
        </w:trPr>
        <w:tc>
          <w:tcPr>
            <w:tcW w:w="1541" w:type="dxa"/>
            <w:vMerge/>
            <w:tcBorders>
              <w:left w:val="single" w:sz="4" w:space="0" w:color="000000"/>
              <w:bottom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47"/>
              <w:jc w:val="center"/>
              <w:rPr>
                <w:rFonts w:ascii="宋体" w:eastAsia="宋体" w:hAnsi="宋体" w:cs="宋体"/>
                <w:sz w:val="24"/>
                <w:szCs w:val="24"/>
              </w:rPr>
            </w:pPr>
            <w:r>
              <w:rPr>
                <w:rFonts w:ascii="宋体"/>
                <w:sz w:val="24"/>
              </w:rPr>
              <w:t>6</w:t>
            </w:r>
          </w:p>
        </w:tc>
        <w:tc>
          <w:tcPr>
            <w:tcW w:w="4311"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17"/>
              <w:ind w:left="102"/>
              <w:rPr>
                <w:rFonts w:ascii="宋体" w:eastAsia="宋体" w:hAnsi="宋体" w:cs="宋体"/>
                <w:sz w:val="18"/>
                <w:szCs w:val="18"/>
                <w:lang w:eastAsia="zh-CN"/>
              </w:rPr>
            </w:pPr>
            <w:r>
              <w:rPr>
                <w:rFonts w:ascii="宋体" w:eastAsia="宋体" w:hAnsi="宋体" w:cs="宋体"/>
                <w:sz w:val="18"/>
                <w:szCs w:val="18"/>
                <w:lang w:eastAsia="zh-CN"/>
              </w:rPr>
              <w:t>学校周边泄洪沟、高压线有无安全隐患</w:t>
            </w:r>
          </w:p>
        </w:tc>
        <w:tc>
          <w:tcPr>
            <w:tcW w:w="155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117"/>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bl>
    <w:p w:rsidR="0017553C" w:rsidRDefault="0017553C">
      <w:pPr>
        <w:rPr>
          <w:rFonts w:ascii="宋体" w:eastAsia="宋体" w:hAnsi="宋体" w:cs="宋体"/>
          <w:sz w:val="18"/>
          <w:szCs w:val="18"/>
        </w:rPr>
        <w:sectPr w:rsidR="0017553C">
          <w:footerReference w:type="even" r:id="rId7"/>
          <w:footerReference w:type="default" r:id="rId8"/>
          <w:pgSz w:w="11910" w:h="16840"/>
          <w:pgMar w:top="1474" w:right="1247" w:bottom="1247" w:left="1247" w:header="0" w:footer="1599" w:gutter="0"/>
          <w:cols w:space="720"/>
        </w:sectPr>
      </w:pPr>
    </w:p>
    <w:tbl>
      <w:tblPr>
        <w:tblStyle w:val="TableNormal"/>
        <w:tblW w:w="9359" w:type="dxa"/>
        <w:tblInd w:w="111" w:type="dxa"/>
        <w:tblLayout w:type="fixed"/>
        <w:tblLook w:val="04A0" w:firstRow="1" w:lastRow="0" w:firstColumn="1" w:lastColumn="0" w:noHBand="0" w:noVBand="1"/>
      </w:tblPr>
      <w:tblGrid>
        <w:gridCol w:w="1541"/>
        <w:gridCol w:w="586"/>
        <w:gridCol w:w="3975"/>
        <w:gridCol w:w="1887"/>
        <w:gridCol w:w="1370"/>
      </w:tblGrid>
      <w:tr w:rsidR="0017553C">
        <w:trPr>
          <w:trHeight w:hRule="exact" w:val="350"/>
        </w:trPr>
        <w:tc>
          <w:tcPr>
            <w:tcW w:w="1541" w:type="dxa"/>
            <w:vMerge w:val="restart"/>
            <w:tcBorders>
              <w:top w:val="single" w:sz="4" w:space="0" w:color="000000"/>
              <w:left w:val="single" w:sz="4" w:space="0" w:color="000000"/>
              <w:right w:val="single" w:sz="4" w:space="0" w:color="000000"/>
            </w:tcBorders>
            <w:vAlign w:val="center"/>
          </w:tcPr>
          <w:p w:rsidR="0017553C" w:rsidRDefault="000A2150">
            <w:pPr>
              <w:pStyle w:val="TableParagraph"/>
              <w:spacing w:before="213" w:line="289" w:lineRule="auto"/>
              <w:ind w:left="285" w:right="282" w:firstLine="120"/>
              <w:rPr>
                <w:rFonts w:ascii="宋体" w:eastAsia="宋体" w:hAnsi="宋体" w:cs="宋体"/>
                <w:sz w:val="24"/>
                <w:szCs w:val="24"/>
              </w:rPr>
            </w:pPr>
            <w:r>
              <w:rPr>
                <w:rFonts w:ascii="宋体" w:eastAsia="宋体" w:hAnsi="宋体" w:cs="宋体"/>
                <w:sz w:val="24"/>
                <w:szCs w:val="24"/>
              </w:rPr>
              <w:lastRenderedPageBreak/>
              <w:t>（四）</w:t>
            </w:r>
            <w:r>
              <w:rPr>
                <w:rFonts w:ascii="宋体" w:eastAsia="宋体" w:hAnsi="宋体" w:cs="宋体"/>
                <w:sz w:val="24"/>
                <w:szCs w:val="24"/>
              </w:rPr>
              <w:t xml:space="preserve"> </w:t>
            </w:r>
            <w:proofErr w:type="spellStart"/>
            <w:r>
              <w:rPr>
                <w:rFonts w:ascii="宋体" w:eastAsia="宋体" w:hAnsi="宋体" w:cs="宋体"/>
                <w:sz w:val="24"/>
                <w:szCs w:val="24"/>
              </w:rPr>
              <w:t>消防安全</w:t>
            </w:r>
            <w:proofErr w:type="spellEnd"/>
          </w:p>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6" w:lineRule="exact"/>
              <w:jc w:val="center"/>
              <w:rPr>
                <w:rFonts w:ascii="宋体" w:eastAsia="宋体" w:hAnsi="宋体" w:cs="宋体"/>
                <w:sz w:val="24"/>
                <w:szCs w:val="24"/>
              </w:rPr>
            </w:pPr>
            <w:r>
              <w:rPr>
                <w:rFonts w:ascii="宋体"/>
                <w:sz w:val="24"/>
              </w:rPr>
              <w:t>1</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102"/>
              <w:rPr>
                <w:rFonts w:ascii="宋体" w:eastAsia="宋体" w:hAnsi="宋体" w:cs="宋体"/>
                <w:sz w:val="18"/>
                <w:szCs w:val="18"/>
              </w:rPr>
            </w:pPr>
            <w:proofErr w:type="spellStart"/>
            <w:r>
              <w:rPr>
                <w:rFonts w:ascii="宋体" w:eastAsia="宋体" w:hAnsi="宋体" w:cs="宋体"/>
                <w:sz w:val="18"/>
                <w:szCs w:val="18"/>
              </w:rPr>
              <w:t>消防安全责任制</w:t>
            </w:r>
            <w:proofErr w:type="spellEnd"/>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2</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消防设施设备保持完整好用</w:t>
            </w:r>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3</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灭火和应急疏散防灾演练</w:t>
            </w:r>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4</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疏散通道、安全出口、消防车通道保持畅通</w:t>
            </w:r>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5</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日常防火检查、巡查记录</w:t>
            </w:r>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48"/>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6</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有无聚氨酯泡沫彩钢板房</w:t>
            </w:r>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6" w:lineRule="exact"/>
              <w:jc w:val="center"/>
              <w:rPr>
                <w:rFonts w:ascii="宋体" w:eastAsia="宋体" w:hAnsi="宋体" w:cs="宋体"/>
                <w:sz w:val="24"/>
                <w:szCs w:val="24"/>
              </w:rPr>
            </w:pPr>
            <w:r>
              <w:rPr>
                <w:rFonts w:ascii="宋体"/>
                <w:sz w:val="24"/>
              </w:rPr>
              <w:t>7</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102"/>
              <w:rPr>
                <w:rFonts w:ascii="宋体" w:eastAsia="宋体" w:hAnsi="宋体" w:cs="宋体"/>
                <w:sz w:val="18"/>
                <w:szCs w:val="18"/>
              </w:rPr>
            </w:pPr>
            <w:proofErr w:type="spellStart"/>
            <w:r>
              <w:rPr>
                <w:rFonts w:ascii="宋体" w:eastAsia="宋体" w:hAnsi="宋体" w:cs="宋体"/>
                <w:sz w:val="18"/>
                <w:szCs w:val="18"/>
              </w:rPr>
              <w:t>宿舍有无限电设备</w:t>
            </w:r>
            <w:proofErr w:type="spellEnd"/>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bottom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8</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疏散指示标识、应急照明设备是否齐全</w:t>
            </w:r>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1"/>
        </w:trPr>
        <w:tc>
          <w:tcPr>
            <w:tcW w:w="1541" w:type="dxa"/>
            <w:vMerge w:val="restart"/>
            <w:tcBorders>
              <w:top w:val="single" w:sz="4" w:space="0" w:color="000000"/>
              <w:left w:val="single" w:sz="4" w:space="0" w:color="000000"/>
              <w:right w:val="single" w:sz="4" w:space="0" w:color="000000"/>
            </w:tcBorders>
            <w:vAlign w:val="center"/>
          </w:tcPr>
          <w:p w:rsidR="0017553C" w:rsidRDefault="000A2150">
            <w:pPr>
              <w:pStyle w:val="TableParagraph"/>
              <w:spacing w:line="290" w:lineRule="auto"/>
              <w:ind w:left="165" w:right="162"/>
              <w:jc w:val="center"/>
              <w:rPr>
                <w:rFonts w:ascii="宋体" w:eastAsia="宋体" w:hAnsi="宋体" w:cs="宋体"/>
                <w:sz w:val="24"/>
                <w:szCs w:val="24"/>
                <w:lang w:eastAsia="zh-CN"/>
              </w:rPr>
            </w:pPr>
            <w:r>
              <w:rPr>
                <w:rFonts w:ascii="宋体" w:eastAsia="宋体" w:hAnsi="宋体" w:cs="宋体"/>
                <w:sz w:val="24"/>
                <w:szCs w:val="24"/>
                <w:lang w:eastAsia="zh-CN"/>
              </w:rPr>
              <w:t>（五）</w:t>
            </w:r>
            <w:r>
              <w:rPr>
                <w:rFonts w:ascii="宋体" w:eastAsia="宋体" w:hAnsi="宋体" w:cs="宋体"/>
                <w:sz w:val="24"/>
                <w:szCs w:val="24"/>
                <w:lang w:eastAsia="zh-CN"/>
              </w:rPr>
              <w:t xml:space="preserve"> </w:t>
            </w:r>
            <w:r>
              <w:rPr>
                <w:rFonts w:ascii="宋体" w:eastAsia="宋体" w:hAnsi="宋体" w:cs="宋体"/>
                <w:sz w:val="24"/>
                <w:szCs w:val="24"/>
                <w:lang w:eastAsia="zh-CN"/>
              </w:rPr>
              <w:t>校园及校园</w:t>
            </w:r>
            <w:r>
              <w:rPr>
                <w:rFonts w:ascii="宋体" w:eastAsia="宋体" w:hAnsi="宋体" w:cs="宋体"/>
                <w:sz w:val="24"/>
                <w:szCs w:val="24"/>
                <w:lang w:eastAsia="zh-CN"/>
              </w:rPr>
              <w:t xml:space="preserve"> </w:t>
            </w:r>
            <w:r>
              <w:rPr>
                <w:rFonts w:ascii="宋体" w:eastAsia="宋体" w:hAnsi="宋体" w:cs="宋体"/>
                <w:sz w:val="24"/>
                <w:szCs w:val="24"/>
                <w:lang w:eastAsia="zh-CN"/>
              </w:rPr>
              <w:t>周边安全</w:t>
            </w:r>
          </w:p>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5" w:lineRule="exact"/>
              <w:jc w:val="center"/>
              <w:rPr>
                <w:rFonts w:ascii="宋体" w:eastAsia="宋体" w:hAnsi="宋体" w:cs="宋体"/>
                <w:sz w:val="24"/>
                <w:szCs w:val="24"/>
              </w:rPr>
            </w:pPr>
            <w:r>
              <w:rPr>
                <w:rFonts w:ascii="宋体"/>
                <w:sz w:val="24"/>
              </w:rPr>
              <w:t>1</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门卫管理制度</w:t>
            </w:r>
            <w:proofErr w:type="spellEnd"/>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2</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校园安保人员值班记录</w:t>
            </w:r>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7"/>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3</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校园安保人员巡逻记录</w:t>
            </w:r>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7"/>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48"/>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4</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物防器材完备</w:t>
            </w:r>
            <w:proofErr w:type="spellEnd"/>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6" w:lineRule="exact"/>
              <w:jc w:val="center"/>
              <w:rPr>
                <w:rFonts w:ascii="宋体" w:eastAsia="宋体" w:hAnsi="宋体" w:cs="宋体"/>
                <w:sz w:val="24"/>
                <w:szCs w:val="24"/>
              </w:rPr>
            </w:pPr>
            <w:r>
              <w:rPr>
                <w:rFonts w:ascii="宋体"/>
                <w:sz w:val="24"/>
              </w:rPr>
              <w:t>5</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102"/>
              <w:rPr>
                <w:rFonts w:ascii="宋体" w:eastAsia="宋体" w:hAnsi="宋体" w:cs="宋体"/>
                <w:sz w:val="18"/>
                <w:szCs w:val="18"/>
              </w:rPr>
            </w:pPr>
            <w:proofErr w:type="spellStart"/>
            <w:r>
              <w:rPr>
                <w:rFonts w:ascii="宋体" w:eastAsia="宋体" w:hAnsi="宋体" w:cs="宋体"/>
                <w:sz w:val="18"/>
                <w:szCs w:val="18"/>
              </w:rPr>
              <w:t>有无隐患排查记录</w:t>
            </w:r>
            <w:proofErr w:type="spellEnd"/>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6</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校园交通安全设施</w:t>
            </w:r>
            <w:proofErr w:type="spellEnd"/>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7</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车辆管理</w:t>
            </w:r>
            <w:proofErr w:type="spellEnd"/>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8</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监控系统</w:t>
            </w:r>
            <w:proofErr w:type="spellEnd"/>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9</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校园施工工程安全管理责任落实</w:t>
            </w:r>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48"/>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ind w:left="167"/>
              <w:rPr>
                <w:rFonts w:ascii="宋体" w:eastAsia="宋体" w:hAnsi="宋体" w:cs="宋体"/>
                <w:sz w:val="24"/>
                <w:szCs w:val="24"/>
              </w:rPr>
            </w:pPr>
            <w:r>
              <w:rPr>
                <w:rFonts w:ascii="宋体"/>
                <w:sz w:val="24"/>
              </w:rPr>
              <w:t>10</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建设施工的安全管理和质量监控</w:t>
            </w:r>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6" w:lineRule="exact"/>
              <w:ind w:left="167"/>
              <w:rPr>
                <w:rFonts w:ascii="宋体" w:eastAsia="宋体" w:hAnsi="宋体" w:cs="宋体"/>
                <w:sz w:val="24"/>
                <w:szCs w:val="24"/>
              </w:rPr>
            </w:pPr>
            <w:r>
              <w:rPr>
                <w:rFonts w:ascii="宋体"/>
                <w:sz w:val="24"/>
              </w:rPr>
              <w:t>11</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102"/>
              <w:rPr>
                <w:rFonts w:ascii="宋体" w:eastAsia="宋体" w:hAnsi="宋体" w:cs="宋体"/>
                <w:sz w:val="18"/>
                <w:szCs w:val="18"/>
                <w:lang w:eastAsia="zh-CN"/>
              </w:rPr>
            </w:pPr>
            <w:r>
              <w:rPr>
                <w:rFonts w:ascii="宋体" w:eastAsia="宋体" w:hAnsi="宋体" w:cs="宋体"/>
                <w:sz w:val="18"/>
                <w:szCs w:val="18"/>
                <w:lang w:eastAsia="zh-CN"/>
              </w:rPr>
              <w:t>警校联动机制是否建立</w:t>
            </w:r>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691"/>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60"/>
              <w:ind w:left="167"/>
              <w:rPr>
                <w:rFonts w:ascii="宋体" w:eastAsia="宋体" w:hAnsi="宋体" w:cs="宋体"/>
                <w:sz w:val="24"/>
                <w:szCs w:val="24"/>
              </w:rPr>
            </w:pPr>
            <w:r>
              <w:rPr>
                <w:rFonts w:ascii="宋体"/>
                <w:sz w:val="24"/>
              </w:rPr>
              <w:t>12</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pacing w:val="-2"/>
                <w:sz w:val="18"/>
                <w:szCs w:val="18"/>
                <w:lang w:eastAsia="zh-CN"/>
              </w:rPr>
              <w:t>校园周边警务室民警是否经常到校沟通联系、指</w:t>
            </w:r>
          </w:p>
          <w:p w:rsidR="0017553C" w:rsidRDefault="000A2150">
            <w:pPr>
              <w:pStyle w:val="TableParagraph"/>
              <w:spacing w:before="105"/>
              <w:ind w:left="102"/>
              <w:rPr>
                <w:rFonts w:ascii="宋体" w:eastAsia="宋体" w:hAnsi="宋体" w:cs="宋体"/>
                <w:sz w:val="18"/>
                <w:szCs w:val="18"/>
              </w:rPr>
            </w:pPr>
            <w:proofErr w:type="spellStart"/>
            <w:r>
              <w:rPr>
                <w:rFonts w:ascii="宋体" w:eastAsia="宋体" w:hAnsi="宋体" w:cs="宋体"/>
                <w:sz w:val="18"/>
                <w:szCs w:val="18"/>
              </w:rPr>
              <w:t>导工作</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ind w:left="167"/>
              <w:rPr>
                <w:rFonts w:ascii="宋体" w:eastAsia="宋体" w:hAnsi="宋体" w:cs="宋体"/>
                <w:sz w:val="24"/>
                <w:szCs w:val="24"/>
              </w:rPr>
            </w:pPr>
            <w:r>
              <w:rPr>
                <w:rFonts w:ascii="宋体"/>
                <w:sz w:val="24"/>
              </w:rPr>
              <w:t>13</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校园反恐防范知识宣传教育</w:t>
            </w:r>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48"/>
        </w:trPr>
        <w:tc>
          <w:tcPr>
            <w:tcW w:w="1541" w:type="dxa"/>
            <w:vMerge/>
            <w:tcBorders>
              <w:left w:val="single" w:sz="4" w:space="0" w:color="000000"/>
              <w:bottom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ind w:left="167"/>
              <w:rPr>
                <w:rFonts w:ascii="宋体" w:eastAsia="宋体" w:hAnsi="宋体" w:cs="宋体"/>
                <w:sz w:val="24"/>
                <w:szCs w:val="24"/>
              </w:rPr>
            </w:pPr>
            <w:r>
              <w:rPr>
                <w:rFonts w:ascii="宋体"/>
                <w:sz w:val="24"/>
              </w:rPr>
              <w:t>14</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反恐防范工作预案</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val="restart"/>
            <w:tcBorders>
              <w:top w:val="single" w:sz="4" w:space="0" w:color="000000"/>
              <w:left w:val="single" w:sz="4" w:space="0" w:color="000000"/>
              <w:right w:val="single" w:sz="4" w:space="0" w:color="000000"/>
            </w:tcBorders>
            <w:vAlign w:val="center"/>
          </w:tcPr>
          <w:p w:rsidR="0017553C" w:rsidRDefault="000A2150">
            <w:pPr>
              <w:pStyle w:val="TableParagraph"/>
              <w:spacing w:before="151" w:line="290" w:lineRule="auto"/>
              <w:ind w:left="165" w:right="162"/>
              <w:jc w:val="center"/>
              <w:rPr>
                <w:rFonts w:ascii="宋体" w:eastAsia="宋体" w:hAnsi="宋体" w:cs="宋体"/>
                <w:sz w:val="24"/>
                <w:szCs w:val="24"/>
                <w:lang w:eastAsia="zh-CN"/>
              </w:rPr>
            </w:pPr>
            <w:r>
              <w:rPr>
                <w:rFonts w:ascii="宋体" w:eastAsia="宋体" w:hAnsi="宋体" w:cs="宋体"/>
                <w:sz w:val="24"/>
                <w:szCs w:val="24"/>
                <w:lang w:eastAsia="zh-CN"/>
              </w:rPr>
              <w:t>（六）</w:t>
            </w:r>
            <w:r>
              <w:rPr>
                <w:rFonts w:ascii="宋体" w:eastAsia="宋体" w:hAnsi="宋体" w:cs="宋体"/>
                <w:sz w:val="24"/>
                <w:szCs w:val="24"/>
                <w:lang w:eastAsia="zh-CN"/>
              </w:rPr>
              <w:t xml:space="preserve"> </w:t>
            </w:r>
            <w:r>
              <w:rPr>
                <w:rFonts w:ascii="宋体" w:eastAsia="宋体" w:hAnsi="宋体" w:cs="宋体"/>
                <w:sz w:val="24"/>
                <w:szCs w:val="24"/>
                <w:lang w:eastAsia="zh-CN"/>
              </w:rPr>
              <w:t>食品饮水安</w:t>
            </w:r>
            <w:r>
              <w:rPr>
                <w:rFonts w:ascii="宋体" w:eastAsia="宋体" w:hAnsi="宋体" w:cs="宋体"/>
                <w:sz w:val="24"/>
                <w:szCs w:val="24"/>
                <w:lang w:eastAsia="zh-CN"/>
              </w:rPr>
              <w:t xml:space="preserve"> </w:t>
            </w:r>
            <w:r>
              <w:rPr>
                <w:rFonts w:ascii="宋体" w:eastAsia="宋体" w:hAnsi="宋体" w:cs="宋体"/>
                <w:sz w:val="24"/>
                <w:szCs w:val="24"/>
                <w:lang w:eastAsia="zh-CN"/>
              </w:rPr>
              <w:t>全与卫生防</w:t>
            </w:r>
            <w:r>
              <w:rPr>
                <w:rFonts w:ascii="宋体" w:eastAsia="宋体" w:hAnsi="宋体" w:cs="宋体"/>
                <w:sz w:val="24"/>
                <w:szCs w:val="24"/>
                <w:lang w:eastAsia="zh-CN"/>
              </w:rPr>
              <w:t xml:space="preserve"> </w:t>
            </w:r>
            <w:proofErr w:type="gramStart"/>
            <w:r>
              <w:rPr>
                <w:rFonts w:ascii="宋体" w:eastAsia="宋体" w:hAnsi="宋体" w:cs="宋体"/>
                <w:sz w:val="24"/>
                <w:szCs w:val="24"/>
                <w:lang w:eastAsia="zh-CN"/>
              </w:rPr>
              <w:t>疫</w:t>
            </w:r>
            <w:proofErr w:type="gramEnd"/>
            <w:r>
              <w:rPr>
                <w:rFonts w:ascii="宋体" w:eastAsia="宋体" w:hAnsi="宋体" w:cs="宋体"/>
                <w:sz w:val="24"/>
                <w:szCs w:val="24"/>
                <w:lang w:eastAsia="zh-CN"/>
              </w:rPr>
              <w:t>管理</w:t>
            </w:r>
          </w:p>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6" w:lineRule="exact"/>
              <w:jc w:val="center"/>
              <w:rPr>
                <w:rFonts w:ascii="宋体" w:eastAsia="宋体" w:hAnsi="宋体" w:cs="宋体"/>
                <w:sz w:val="24"/>
                <w:szCs w:val="24"/>
              </w:rPr>
            </w:pPr>
            <w:r>
              <w:rPr>
                <w:rFonts w:ascii="宋体"/>
                <w:sz w:val="24"/>
              </w:rPr>
              <w:t>1</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102"/>
              <w:rPr>
                <w:rFonts w:ascii="宋体" w:eastAsia="宋体" w:hAnsi="宋体" w:cs="宋体"/>
                <w:sz w:val="18"/>
                <w:szCs w:val="18"/>
              </w:rPr>
            </w:pPr>
            <w:proofErr w:type="spellStart"/>
            <w:r>
              <w:rPr>
                <w:rFonts w:ascii="宋体" w:eastAsia="宋体" w:hAnsi="宋体" w:cs="宋体"/>
                <w:sz w:val="18"/>
                <w:szCs w:val="18"/>
              </w:rPr>
              <w:t>各级责任书</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2"/>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2"/>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2</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食品安全管理制度和卫生防疫制度</w:t>
            </w:r>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3</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食堂食品采购、运输、储存、加工各环节管控</w:t>
            </w:r>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689"/>
        </w:trPr>
        <w:tc>
          <w:tcPr>
            <w:tcW w:w="1541" w:type="dxa"/>
            <w:vMerge/>
            <w:tcBorders>
              <w:left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61"/>
              <w:jc w:val="center"/>
              <w:rPr>
                <w:rFonts w:ascii="宋体" w:eastAsia="宋体" w:hAnsi="宋体" w:cs="宋体"/>
                <w:sz w:val="24"/>
                <w:szCs w:val="24"/>
              </w:rPr>
            </w:pPr>
            <w:r>
              <w:rPr>
                <w:rFonts w:ascii="宋体"/>
                <w:sz w:val="24"/>
              </w:rPr>
              <w:t>4</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pacing w:val="-1"/>
                <w:sz w:val="18"/>
                <w:szCs w:val="18"/>
                <w:lang w:eastAsia="zh-CN"/>
              </w:rPr>
              <w:t>自备水源、二次供水及直饮水设施、食堂蓄水池</w:t>
            </w:r>
          </w:p>
          <w:p w:rsidR="0017553C" w:rsidRDefault="000A2150">
            <w:pPr>
              <w:pStyle w:val="TableParagraph"/>
              <w:spacing w:before="105"/>
              <w:ind w:left="102"/>
              <w:rPr>
                <w:rFonts w:ascii="宋体" w:eastAsia="宋体" w:hAnsi="宋体" w:cs="宋体"/>
                <w:sz w:val="18"/>
                <w:szCs w:val="18"/>
              </w:rPr>
            </w:pPr>
            <w:proofErr w:type="spellStart"/>
            <w:r>
              <w:rPr>
                <w:rFonts w:ascii="宋体" w:eastAsia="宋体" w:hAnsi="宋体" w:cs="宋体"/>
                <w:sz w:val="18"/>
                <w:szCs w:val="18"/>
              </w:rPr>
              <w:t>水质检测报告</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6" w:lineRule="exact"/>
              <w:jc w:val="center"/>
              <w:rPr>
                <w:rFonts w:ascii="宋体" w:eastAsia="宋体" w:hAnsi="宋体" w:cs="宋体"/>
                <w:sz w:val="24"/>
                <w:szCs w:val="24"/>
              </w:rPr>
            </w:pPr>
            <w:r>
              <w:rPr>
                <w:rFonts w:ascii="宋体"/>
                <w:sz w:val="24"/>
              </w:rPr>
              <w:t>5</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102"/>
              <w:rPr>
                <w:rFonts w:ascii="宋体" w:eastAsia="宋体" w:hAnsi="宋体" w:cs="宋体"/>
                <w:sz w:val="18"/>
                <w:szCs w:val="18"/>
              </w:rPr>
            </w:pPr>
            <w:proofErr w:type="spellStart"/>
            <w:r>
              <w:rPr>
                <w:rFonts w:ascii="宋体" w:eastAsia="宋体" w:hAnsi="宋体" w:cs="宋体"/>
                <w:sz w:val="18"/>
                <w:szCs w:val="18"/>
              </w:rPr>
              <w:t>食堂用气、用电安全</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2"/>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2"/>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6</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安全教育培训</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7</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安全管理制度</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8</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消防设施完好</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9</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油烟道清洗</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48"/>
        </w:trPr>
        <w:tc>
          <w:tcPr>
            <w:tcW w:w="1541" w:type="dxa"/>
            <w:vMerge/>
            <w:tcBorders>
              <w:left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ind w:left="167"/>
              <w:rPr>
                <w:rFonts w:ascii="宋体" w:eastAsia="宋体" w:hAnsi="宋体" w:cs="宋体"/>
                <w:sz w:val="24"/>
                <w:szCs w:val="24"/>
              </w:rPr>
            </w:pPr>
            <w:r>
              <w:rPr>
                <w:rFonts w:ascii="宋体"/>
                <w:sz w:val="24"/>
              </w:rPr>
              <w:t>10</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食堂就餐环境</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6" w:lineRule="exact"/>
              <w:ind w:left="167"/>
              <w:rPr>
                <w:rFonts w:ascii="宋体" w:eastAsia="宋体" w:hAnsi="宋体" w:cs="宋体"/>
                <w:sz w:val="24"/>
                <w:szCs w:val="24"/>
              </w:rPr>
            </w:pPr>
            <w:r>
              <w:rPr>
                <w:rFonts w:ascii="宋体"/>
                <w:sz w:val="24"/>
              </w:rPr>
              <w:t>11</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102"/>
              <w:rPr>
                <w:rFonts w:ascii="宋体" w:eastAsia="宋体" w:hAnsi="宋体" w:cs="宋体"/>
                <w:sz w:val="18"/>
                <w:szCs w:val="18"/>
              </w:rPr>
            </w:pPr>
            <w:proofErr w:type="spellStart"/>
            <w:r>
              <w:rPr>
                <w:rFonts w:ascii="宋体" w:eastAsia="宋体" w:hAnsi="宋体" w:cs="宋体"/>
                <w:sz w:val="18"/>
                <w:szCs w:val="18"/>
              </w:rPr>
              <w:t>食品卫生</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2"/>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2"/>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bottom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ind w:left="167"/>
              <w:rPr>
                <w:rFonts w:ascii="宋体" w:eastAsia="宋体" w:hAnsi="宋体" w:cs="宋体"/>
                <w:sz w:val="24"/>
                <w:szCs w:val="24"/>
              </w:rPr>
            </w:pPr>
            <w:r>
              <w:rPr>
                <w:rFonts w:ascii="宋体"/>
                <w:sz w:val="24"/>
              </w:rPr>
              <w:t>12</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食堂隐患整治</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bl>
    <w:p w:rsidR="0017553C" w:rsidRDefault="0017553C">
      <w:pPr>
        <w:rPr>
          <w:rFonts w:ascii="宋体" w:eastAsia="宋体" w:hAnsi="宋体" w:cs="宋体"/>
          <w:sz w:val="18"/>
          <w:szCs w:val="18"/>
        </w:rPr>
        <w:sectPr w:rsidR="0017553C">
          <w:pgSz w:w="11910" w:h="16840"/>
          <w:pgMar w:top="1580" w:right="1220" w:bottom="1780" w:left="1100" w:header="0" w:footer="1600" w:gutter="0"/>
          <w:cols w:space="720"/>
        </w:sectPr>
      </w:pPr>
    </w:p>
    <w:tbl>
      <w:tblPr>
        <w:tblStyle w:val="TableNormal"/>
        <w:tblW w:w="9359" w:type="dxa"/>
        <w:tblInd w:w="111" w:type="dxa"/>
        <w:tblLayout w:type="fixed"/>
        <w:tblLook w:val="04A0" w:firstRow="1" w:lastRow="0" w:firstColumn="1" w:lastColumn="0" w:noHBand="0" w:noVBand="1"/>
      </w:tblPr>
      <w:tblGrid>
        <w:gridCol w:w="1541"/>
        <w:gridCol w:w="586"/>
        <w:gridCol w:w="3975"/>
        <w:gridCol w:w="1887"/>
        <w:gridCol w:w="1370"/>
      </w:tblGrid>
      <w:tr w:rsidR="0017553C">
        <w:trPr>
          <w:trHeight w:hRule="exact" w:val="691"/>
        </w:trPr>
        <w:tc>
          <w:tcPr>
            <w:tcW w:w="1541" w:type="dxa"/>
            <w:vMerge w:val="restart"/>
            <w:tcBorders>
              <w:top w:val="single" w:sz="4" w:space="0" w:color="000000"/>
              <w:left w:val="single" w:sz="4" w:space="0" w:color="000000"/>
              <w:right w:val="single" w:sz="4" w:space="0" w:color="000000"/>
            </w:tcBorders>
            <w:vAlign w:val="center"/>
          </w:tcPr>
          <w:p w:rsidR="0017553C" w:rsidRDefault="000A2150">
            <w:pPr>
              <w:pStyle w:val="TableParagraph"/>
              <w:spacing w:line="289" w:lineRule="auto"/>
              <w:ind w:left="165" w:right="162" w:firstLine="240"/>
              <w:rPr>
                <w:rFonts w:ascii="宋体" w:eastAsia="宋体" w:hAnsi="宋体" w:cs="宋体"/>
                <w:sz w:val="24"/>
                <w:szCs w:val="24"/>
                <w:lang w:eastAsia="zh-CN"/>
              </w:rPr>
            </w:pPr>
            <w:r>
              <w:rPr>
                <w:rFonts w:ascii="宋体" w:eastAsia="宋体" w:hAnsi="宋体" w:cs="宋体"/>
                <w:sz w:val="24"/>
                <w:szCs w:val="24"/>
                <w:lang w:eastAsia="zh-CN"/>
              </w:rPr>
              <w:lastRenderedPageBreak/>
              <w:t>（七）</w:t>
            </w:r>
            <w:r>
              <w:rPr>
                <w:rFonts w:ascii="宋体" w:eastAsia="宋体" w:hAnsi="宋体" w:cs="宋体"/>
                <w:sz w:val="24"/>
                <w:szCs w:val="24"/>
                <w:lang w:eastAsia="zh-CN"/>
              </w:rPr>
              <w:t xml:space="preserve"> </w:t>
            </w:r>
            <w:r>
              <w:rPr>
                <w:rFonts w:ascii="宋体" w:eastAsia="宋体" w:hAnsi="宋体" w:cs="宋体"/>
                <w:sz w:val="24"/>
                <w:szCs w:val="24"/>
                <w:lang w:eastAsia="zh-CN"/>
              </w:rPr>
              <w:t>实验室及特</w:t>
            </w:r>
            <w:r>
              <w:rPr>
                <w:rFonts w:ascii="宋体" w:eastAsia="宋体" w:hAnsi="宋体" w:cs="宋体"/>
                <w:sz w:val="24"/>
                <w:szCs w:val="24"/>
                <w:lang w:eastAsia="zh-CN"/>
              </w:rPr>
              <w:t xml:space="preserve"> </w:t>
            </w:r>
            <w:proofErr w:type="gramStart"/>
            <w:r>
              <w:rPr>
                <w:rFonts w:ascii="宋体" w:eastAsia="宋体" w:hAnsi="宋体" w:cs="宋体"/>
                <w:sz w:val="24"/>
                <w:szCs w:val="24"/>
                <w:lang w:eastAsia="zh-CN"/>
              </w:rPr>
              <w:t>种设备</w:t>
            </w:r>
            <w:proofErr w:type="gramEnd"/>
            <w:r>
              <w:rPr>
                <w:rFonts w:ascii="宋体" w:eastAsia="宋体" w:hAnsi="宋体" w:cs="宋体"/>
                <w:sz w:val="24"/>
                <w:szCs w:val="24"/>
                <w:lang w:eastAsia="zh-CN"/>
              </w:rPr>
              <w:t>安全</w:t>
            </w:r>
          </w:p>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160"/>
              <w:jc w:val="center"/>
              <w:rPr>
                <w:rFonts w:ascii="宋体" w:eastAsia="宋体" w:hAnsi="宋体" w:cs="宋体"/>
                <w:sz w:val="24"/>
                <w:szCs w:val="24"/>
              </w:rPr>
            </w:pPr>
            <w:r>
              <w:rPr>
                <w:rFonts w:ascii="宋体"/>
                <w:sz w:val="24"/>
              </w:rPr>
              <w:t>1</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2" w:line="338" w:lineRule="exact"/>
              <w:ind w:left="102" w:right="100"/>
              <w:rPr>
                <w:rFonts w:ascii="宋体" w:eastAsia="宋体" w:hAnsi="宋体" w:cs="宋体"/>
                <w:sz w:val="18"/>
                <w:szCs w:val="18"/>
                <w:lang w:eastAsia="zh-CN"/>
              </w:rPr>
            </w:pPr>
            <w:r>
              <w:rPr>
                <w:rFonts w:ascii="宋体" w:eastAsia="宋体" w:hAnsi="宋体" w:cs="宋体"/>
                <w:spacing w:val="-2"/>
                <w:sz w:val="18"/>
                <w:szCs w:val="18"/>
                <w:lang w:eastAsia="zh-CN"/>
              </w:rPr>
              <w:t>学校、二级单位、实验室三级联动安全管理责任</w:t>
            </w:r>
            <w:r>
              <w:rPr>
                <w:rFonts w:ascii="宋体" w:eastAsia="宋体" w:hAnsi="宋体" w:cs="宋体"/>
                <w:spacing w:val="39"/>
                <w:sz w:val="18"/>
                <w:szCs w:val="18"/>
                <w:lang w:eastAsia="zh-CN"/>
              </w:rPr>
              <w:t xml:space="preserve"> </w:t>
            </w:r>
            <w:r>
              <w:rPr>
                <w:rFonts w:ascii="宋体" w:eastAsia="宋体" w:hAnsi="宋体" w:cs="宋体"/>
                <w:sz w:val="18"/>
                <w:szCs w:val="18"/>
                <w:lang w:eastAsia="zh-CN"/>
              </w:rPr>
              <w:t>体系是否健全</w:t>
            </w:r>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2</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实验室使用及管理制度</w:t>
            </w:r>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3</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特种设备使用及管理制度</w:t>
            </w:r>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48"/>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4</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危化品存放制度</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6" w:lineRule="exact"/>
              <w:jc w:val="center"/>
              <w:rPr>
                <w:rFonts w:ascii="宋体" w:eastAsia="宋体" w:hAnsi="宋体" w:cs="宋体"/>
                <w:sz w:val="24"/>
                <w:szCs w:val="24"/>
              </w:rPr>
            </w:pPr>
            <w:r>
              <w:rPr>
                <w:rFonts w:ascii="宋体"/>
                <w:sz w:val="24"/>
              </w:rPr>
              <w:t>5</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102"/>
              <w:rPr>
                <w:rFonts w:ascii="宋体" w:eastAsia="宋体" w:hAnsi="宋体" w:cs="宋体"/>
                <w:sz w:val="18"/>
                <w:szCs w:val="18"/>
                <w:lang w:eastAsia="zh-CN"/>
              </w:rPr>
            </w:pPr>
            <w:r>
              <w:rPr>
                <w:rFonts w:ascii="宋体" w:eastAsia="宋体" w:hAnsi="宋体" w:cs="宋体"/>
                <w:sz w:val="18"/>
                <w:szCs w:val="18"/>
                <w:lang w:eastAsia="zh-CN"/>
              </w:rPr>
              <w:t>实验用危险废弃物处置备案制度</w:t>
            </w:r>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2"/>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2"/>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6</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实验室安全宣传教育情况</w:t>
            </w:r>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7</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实验人员安全技能和操作规范培训</w:t>
            </w:r>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1"/>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5" w:lineRule="exact"/>
              <w:jc w:val="center"/>
              <w:rPr>
                <w:rFonts w:ascii="宋体" w:eastAsia="宋体" w:hAnsi="宋体" w:cs="宋体"/>
                <w:sz w:val="24"/>
                <w:szCs w:val="24"/>
              </w:rPr>
            </w:pPr>
            <w:r>
              <w:rPr>
                <w:rFonts w:ascii="宋体"/>
                <w:sz w:val="24"/>
              </w:rPr>
              <w:t>8</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实验室危险源分布档案和数据库情况</w:t>
            </w:r>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9</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实验室危险源检测及应急处置装置</w:t>
            </w:r>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1030"/>
        </w:trPr>
        <w:tc>
          <w:tcPr>
            <w:tcW w:w="1541" w:type="dxa"/>
            <w:vMerge/>
            <w:tcBorders>
              <w:left w:val="single" w:sz="4" w:space="0" w:color="000000"/>
              <w:bottom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ind w:left="167"/>
              <w:rPr>
                <w:rFonts w:ascii="宋体" w:eastAsia="宋体" w:hAnsi="宋体" w:cs="宋体"/>
                <w:sz w:val="24"/>
                <w:szCs w:val="24"/>
              </w:rPr>
            </w:pPr>
            <w:r>
              <w:rPr>
                <w:rFonts w:ascii="宋体"/>
                <w:sz w:val="24"/>
              </w:rPr>
              <w:t>10</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line="344" w:lineRule="auto"/>
              <w:ind w:left="102" w:right="10"/>
              <w:rPr>
                <w:rFonts w:ascii="宋体" w:eastAsia="宋体" w:hAnsi="宋体" w:cs="宋体"/>
                <w:sz w:val="18"/>
                <w:szCs w:val="18"/>
                <w:lang w:eastAsia="zh-CN"/>
              </w:rPr>
            </w:pPr>
            <w:r>
              <w:rPr>
                <w:rFonts w:ascii="宋体" w:eastAsia="宋体" w:hAnsi="宋体" w:cs="宋体"/>
                <w:spacing w:val="-2"/>
                <w:sz w:val="18"/>
                <w:szCs w:val="18"/>
                <w:lang w:eastAsia="zh-CN"/>
              </w:rPr>
              <w:t>落实教育部《关于加强高校教学实验室安全工作</w:t>
            </w:r>
            <w:r>
              <w:rPr>
                <w:rFonts w:ascii="宋体" w:eastAsia="宋体" w:hAnsi="宋体" w:cs="宋体"/>
                <w:spacing w:val="40"/>
                <w:sz w:val="18"/>
                <w:szCs w:val="18"/>
                <w:lang w:eastAsia="zh-CN"/>
              </w:rPr>
              <w:t xml:space="preserve"> </w:t>
            </w:r>
            <w:r>
              <w:rPr>
                <w:rFonts w:ascii="宋体" w:eastAsia="宋体" w:hAnsi="宋体" w:cs="宋体"/>
                <w:sz w:val="18"/>
                <w:szCs w:val="18"/>
                <w:lang w:eastAsia="zh-CN"/>
              </w:rPr>
              <w:t>的通</w:t>
            </w:r>
            <w:r>
              <w:rPr>
                <w:rFonts w:ascii="宋体" w:eastAsia="宋体" w:hAnsi="宋体" w:cs="宋体"/>
                <w:spacing w:val="2"/>
                <w:sz w:val="18"/>
                <w:szCs w:val="18"/>
                <w:lang w:eastAsia="zh-CN"/>
              </w:rPr>
              <w:t>知</w:t>
            </w:r>
            <w:r>
              <w:rPr>
                <w:rFonts w:ascii="宋体" w:eastAsia="宋体" w:hAnsi="宋体" w:cs="宋体"/>
                <w:spacing w:val="-144"/>
                <w:sz w:val="18"/>
                <w:szCs w:val="18"/>
                <w:lang w:eastAsia="zh-CN"/>
              </w:rPr>
              <w:t>》</w:t>
            </w:r>
            <w:r>
              <w:rPr>
                <w:rFonts w:ascii="宋体" w:eastAsia="宋体" w:hAnsi="宋体" w:cs="宋体"/>
                <w:sz w:val="18"/>
                <w:szCs w:val="18"/>
                <w:lang w:eastAsia="zh-CN"/>
              </w:rPr>
              <w:t>（</w:t>
            </w:r>
            <w:proofErr w:type="gramStart"/>
            <w:r>
              <w:rPr>
                <w:rFonts w:ascii="宋体" w:eastAsia="宋体" w:hAnsi="宋体" w:cs="宋体"/>
                <w:sz w:val="18"/>
                <w:szCs w:val="18"/>
                <w:lang w:eastAsia="zh-CN"/>
              </w:rPr>
              <w:t>教高厅</w:t>
            </w:r>
            <w:proofErr w:type="gramEnd"/>
            <w:r>
              <w:rPr>
                <w:rFonts w:ascii="宋体" w:eastAsia="宋体" w:hAnsi="宋体" w:cs="宋体"/>
                <w:spacing w:val="1"/>
                <w:sz w:val="18"/>
                <w:szCs w:val="18"/>
                <w:lang w:eastAsia="zh-CN"/>
              </w:rPr>
              <w:t>[</w:t>
            </w:r>
            <w:r>
              <w:rPr>
                <w:rFonts w:ascii="宋体" w:eastAsia="宋体" w:hAnsi="宋体" w:cs="宋体"/>
                <w:spacing w:val="-2"/>
                <w:sz w:val="18"/>
                <w:szCs w:val="18"/>
                <w:lang w:eastAsia="zh-CN"/>
              </w:rPr>
              <w:t>2</w:t>
            </w:r>
            <w:r>
              <w:rPr>
                <w:rFonts w:ascii="宋体" w:eastAsia="宋体" w:hAnsi="宋体" w:cs="宋体"/>
                <w:spacing w:val="1"/>
                <w:sz w:val="18"/>
                <w:szCs w:val="18"/>
                <w:lang w:eastAsia="zh-CN"/>
              </w:rPr>
              <w:t>0</w:t>
            </w:r>
            <w:r>
              <w:rPr>
                <w:rFonts w:ascii="宋体" w:eastAsia="宋体" w:hAnsi="宋体" w:cs="宋体"/>
                <w:spacing w:val="-2"/>
                <w:sz w:val="18"/>
                <w:szCs w:val="18"/>
                <w:lang w:eastAsia="zh-CN"/>
              </w:rPr>
              <w:t>1</w:t>
            </w:r>
            <w:r>
              <w:rPr>
                <w:rFonts w:ascii="宋体" w:eastAsia="宋体" w:hAnsi="宋体" w:cs="宋体"/>
                <w:spacing w:val="1"/>
                <w:sz w:val="18"/>
                <w:szCs w:val="18"/>
                <w:lang w:eastAsia="zh-CN"/>
              </w:rPr>
              <w:t>7</w:t>
            </w:r>
            <w:r>
              <w:rPr>
                <w:rFonts w:ascii="宋体" w:eastAsia="宋体" w:hAnsi="宋体" w:cs="宋体"/>
                <w:spacing w:val="-2"/>
                <w:sz w:val="18"/>
                <w:szCs w:val="18"/>
                <w:lang w:eastAsia="zh-CN"/>
              </w:rPr>
              <w:t>]</w:t>
            </w:r>
            <w:r>
              <w:rPr>
                <w:rFonts w:ascii="宋体" w:eastAsia="宋体" w:hAnsi="宋体" w:cs="宋体"/>
                <w:sz w:val="18"/>
                <w:szCs w:val="18"/>
                <w:lang w:eastAsia="zh-CN"/>
              </w:rPr>
              <w:t>2</w:t>
            </w:r>
            <w:r>
              <w:rPr>
                <w:rFonts w:ascii="宋体" w:eastAsia="宋体" w:hAnsi="宋体" w:cs="宋体"/>
                <w:spacing w:val="-46"/>
                <w:sz w:val="18"/>
                <w:szCs w:val="18"/>
                <w:lang w:eastAsia="zh-CN"/>
              </w:rPr>
              <w:t xml:space="preserve"> </w:t>
            </w:r>
            <w:r>
              <w:rPr>
                <w:rFonts w:ascii="宋体" w:eastAsia="宋体" w:hAnsi="宋体" w:cs="宋体"/>
                <w:sz w:val="18"/>
                <w:szCs w:val="18"/>
                <w:lang w:eastAsia="zh-CN"/>
              </w:rPr>
              <w:t>号</w:t>
            </w:r>
            <w:r>
              <w:rPr>
                <w:rFonts w:ascii="宋体" w:eastAsia="宋体" w:hAnsi="宋体" w:cs="宋体"/>
                <w:spacing w:val="-53"/>
                <w:sz w:val="18"/>
                <w:szCs w:val="18"/>
                <w:lang w:eastAsia="zh-CN"/>
              </w:rPr>
              <w:t>）</w:t>
            </w:r>
            <w:r>
              <w:rPr>
                <w:rFonts w:ascii="宋体" w:eastAsia="宋体" w:hAnsi="宋体" w:cs="宋体"/>
                <w:sz w:val="18"/>
                <w:szCs w:val="18"/>
                <w:lang w:eastAsia="zh-CN"/>
              </w:rPr>
              <w:t>和鲁教安</w:t>
            </w:r>
            <w:r>
              <w:rPr>
                <w:rFonts w:ascii="宋体" w:eastAsia="宋体" w:hAnsi="宋体" w:cs="宋体"/>
                <w:spacing w:val="-53"/>
                <w:sz w:val="18"/>
                <w:szCs w:val="18"/>
                <w:lang w:eastAsia="zh-CN"/>
              </w:rPr>
              <w:t>字</w:t>
            </w:r>
            <w:r>
              <w:rPr>
                <w:rFonts w:ascii="宋体" w:eastAsia="宋体" w:hAnsi="宋体" w:cs="宋体"/>
                <w:spacing w:val="2"/>
                <w:sz w:val="18"/>
                <w:szCs w:val="18"/>
                <w:lang w:eastAsia="zh-CN"/>
              </w:rPr>
              <w:t>〔</w:t>
            </w:r>
            <w:r>
              <w:rPr>
                <w:rFonts w:ascii="宋体" w:eastAsia="宋体" w:hAnsi="宋体" w:cs="宋体"/>
                <w:spacing w:val="-2"/>
                <w:sz w:val="18"/>
                <w:szCs w:val="18"/>
                <w:lang w:eastAsia="zh-CN"/>
              </w:rPr>
              <w:t>2</w:t>
            </w:r>
            <w:r>
              <w:rPr>
                <w:rFonts w:ascii="宋体" w:eastAsia="宋体" w:hAnsi="宋体" w:cs="宋体"/>
                <w:spacing w:val="1"/>
                <w:sz w:val="18"/>
                <w:szCs w:val="18"/>
                <w:lang w:eastAsia="zh-CN"/>
              </w:rPr>
              <w:t>0</w:t>
            </w:r>
            <w:r>
              <w:rPr>
                <w:rFonts w:ascii="宋体" w:eastAsia="宋体" w:hAnsi="宋体" w:cs="宋体"/>
                <w:spacing w:val="-2"/>
                <w:sz w:val="18"/>
                <w:szCs w:val="18"/>
                <w:lang w:eastAsia="zh-CN"/>
              </w:rPr>
              <w:t>1</w:t>
            </w:r>
            <w:r>
              <w:rPr>
                <w:rFonts w:ascii="宋体" w:eastAsia="宋体" w:hAnsi="宋体" w:cs="宋体"/>
                <w:spacing w:val="1"/>
                <w:sz w:val="18"/>
                <w:szCs w:val="18"/>
                <w:lang w:eastAsia="zh-CN"/>
              </w:rPr>
              <w:t>7</w:t>
            </w:r>
            <w:r>
              <w:rPr>
                <w:rFonts w:ascii="宋体" w:eastAsia="宋体" w:hAnsi="宋体" w:cs="宋体"/>
                <w:sz w:val="18"/>
                <w:szCs w:val="18"/>
                <w:lang w:eastAsia="zh-CN"/>
              </w:rPr>
              <w:t>〕</w:t>
            </w:r>
          </w:p>
          <w:p w:rsidR="0017553C" w:rsidRDefault="000A2150">
            <w:pPr>
              <w:pStyle w:val="TableParagraph"/>
              <w:spacing w:before="26"/>
              <w:ind w:left="102"/>
              <w:rPr>
                <w:rFonts w:ascii="宋体" w:eastAsia="宋体" w:hAnsi="宋体" w:cs="宋体"/>
                <w:sz w:val="18"/>
                <w:szCs w:val="18"/>
              </w:rPr>
            </w:pPr>
            <w:r>
              <w:rPr>
                <w:rFonts w:ascii="宋体" w:eastAsia="宋体" w:hAnsi="宋体" w:cs="宋体"/>
                <w:sz w:val="18"/>
                <w:szCs w:val="18"/>
              </w:rPr>
              <w:t>3</w:t>
            </w:r>
            <w:r>
              <w:rPr>
                <w:rFonts w:ascii="宋体" w:eastAsia="宋体" w:hAnsi="宋体" w:cs="宋体"/>
                <w:spacing w:val="-46"/>
                <w:sz w:val="18"/>
                <w:szCs w:val="18"/>
              </w:rPr>
              <w:t xml:space="preserve"> </w:t>
            </w:r>
            <w:proofErr w:type="spellStart"/>
            <w:r>
              <w:rPr>
                <w:rFonts w:ascii="宋体" w:eastAsia="宋体" w:hAnsi="宋体" w:cs="宋体"/>
                <w:sz w:val="18"/>
                <w:szCs w:val="18"/>
              </w:rPr>
              <w:t>号情况</w:t>
            </w:r>
            <w:proofErr w:type="spellEnd"/>
          </w:p>
        </w:tc>
        <w:tc>
          <w:tcPr>
            <w:tcW w:w="1887"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val="restart"/>
            <w:tcBorders>
              <w:top w:val="single" w:sz="4" w:space="0" w:color="000000"/>
              <w:left w:val="single" w:sz="4" w:space="0" w:color="000000"/>
              <w:right w:val="single" w:sz="4" w:space="0" w:color="000000"/>
            </w:tcBorders>
            <w:vAlign w:val="center"/>
          </w:tcPr>
          <w:p w:rsidR="0017553C" w:rsidRDefault="000A2150">
            <w:pPr>
              <w:pStyle w:val="TableParagraph"/>
              <w:spacing w:line="291" w:lineRule="auto"/>
              <w:ind w:left="285" w:right="282" w:firstLine="120"/>
              <w:rPr>
                <w:rFonts w:ascii="宋体" w:eastAsia="宋体" w:hAnsi="宋体" w:cs="宋体"/>
                <w:sz w:val="24"/>
                <w:szCs w:val="24"/>
              </w:rPr>
            </w:pPr>
            <w:r>
              <w:rPr>
                <w:rFonts w:ascii="宋体" w:eastAsia="宋体" w:hAnsi="宋体" w:cs="宋体"/>
                <w:sz w:val="24"/>
                <w:szCs w:val="24"/>
              </w:rPr>
              <w:t>（八）</w:t>
            </w:r>
            <w:r>
              <w:rPr>
                <w:rFonts w:ascii="宋体" w:eastAsia="宋体" w:hAnsi="宋体" w:cs="宋体"/>
                <w:sz w:val="24"/>
                <w:szCs w:val="24"/>
              </w:rPr>
              <w:t xml:space="preserve"> </w:t>
            </w:r>
            <w:proofErr w:type="spellStart"/>
            <w:r>
              <w:rPr>
                <w:rFonts w:ascii="宋体" w:eastAsia="宋体" w:hAnsi="宋体" w:cs="宋体"/>
                <w:sz w:val="24"/>
                <w:szCs w:val="24"/>
              </w:rPr>
              <w:t>交通安全</w:t>
            </w:r>
            <w:proofErr w:type="spellEnd"/>
          </w:p>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1</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班车管理制度</w:t>
            </w:r>
            <w:proofErr w:type="spellEnd"/>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48"/>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2</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接送师生车辆安全管理</w:t>
            </w:r>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6" w:lineRule="exact"/>
              <w:jc w:val="center"/>
              <w:rPr>
                <w:rFonts w:ascii="宋体" w:eastAsia="宋体" w:hAnsi="宋体" w:cs="宋体"/>
                <w:sz w:val="24"/>
                <w:szCs w:val="24"/>
              </w:rPr>
            </w:pPr>
            <w:r>
              <w:rPr>
                <w:rFonts w:ascii="宋体"/>
                <w:sz w:val="24"/>
              </w:rPr>
              <w:t>3</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102"/>
              <w:rPr>
                <w:rFonts w:ascii="宋体" w:eastAsia="宋体" w:hAnsi="宋体" w:cs="宋体"/>
                <w:sz w:val="18"/>
                <w:szCs w:val="18"/>
                <w:lang w:eastAsia="zh-CN"/>
              </w:rPr>
            </w:pPr>
            <w:r>
              <w:rPr>
                <w:rFonts w:ascii="宋体" w:eastAsia="宋体" w:hAnsi="宋体" w:cs="宋体"/>
                <w:sz w:val="18"/>
                <w:szCs w:val="18"/>
                <w:lang w:eastAsia="zh-CN"/>
              </w:rPr>
              <w:t>学校周边交通安全隐患排查治理</w:t>
            </w:r>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bottom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4</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学校门口道路是否设置警示牌、减震带</w:t>
            </w:r>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1"/>
        </w:trPr>
        <w:tc>
          <w:tcPr>
            <w:tcW w:w="1541" w:type="dxa"/>
            <w:vMerge w:val="restart"/>
            <w:tcBorders>
              <w:top w:val="single" w:sz="4" w:space="0" w:color="000000"/>
              <w:left w:val="single" w:sz="4" w:space="0" w:color="000000"/>
              <w:right w:val="single" w:sz="4" w:space="0" w:color="000000"/>
            </w:tcBorders>
            <w:vAlign w:val="center"/>
          </w:tcPr>
          <w:p w:rsidR="0017553C" w:rsidRDefault="000A2150">
            <w:pPr>
              <w:pStyle w:val="TableParagraph"/>
              <w:spacing w:line="291" w:lineRule="auto"/>
              <w:ind w:left="285" w:right="282" w:firstLine="120"/>
              <w:rPr>
                <w:rFonts w:ascii="宋体" w:eastAsia="宋体" w:hAnsi="宋体" w:cs="宋体"/>
                <w:sz w:val="24"/>
                <w:szCs w:val="24"/>
              </w:rPr>
            </w:pPr>
            <w:r>
              <w:rPr>
                <w:rFonts w:ascii="宋体" w:eastAsia="宋体" w:hAnsi="宋体" w:cs="宋体"/>
                <w:sz w:val="24"/>
                <w:szCs w:val="24"/>
              </w:rPr>
              <w:t>（九）</w:t>
            </w:r>
            <w:r>
              <w:rPr>
                <w:rFonts w:ascii="宋体" w:eastAsia="宋体" w:hAnsi="宋体" w:cs="宋体"/>
                <w:sz w:val="24"/>
                <w:szCs w:val="24"/>
              </w:rPr>
              <w:t xml:space="preserve"> </w:t>
            </w:r>
            <w:proofErr w:type="spellStart"/>
            <w:r>
              <w:rPr>
                <w:rFonts w:ascii="宋体" w:eastAsia="宋体" w:hAnsi="宋体" w:cs="宋体"/>
                <w:sz w:val="24"/>
                <w:szCs w:val="24"/>
              </w:rPr>
              <w:t>防汛安全</w:t>
            </w:r>
            <w:proofErr w:type="spellEnd"/>
          </w:p>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1</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防汛工作制度建设</w:t>
            </w:r>
            <w:proofErr w:type="spellEnd"/>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2</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防汛工作的部署、预案</w:t>
            </w:r>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3</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防汛工作演练</w:t>
            </w:r>
            <w:proofErr w:type="spellEnd"/>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48"/>
        </w:trPr>
        <w:tc>
          <w:tcPr>
            <w:tcW w:w="1541" w:type="dxa"/>
            <w:vMerge/>
            <w:tcBorders>
              <w:left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4</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应急救援队伍建设</w:t>
            </w:r>
            <w:proofErr w:type="spellEnd"/>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bottom w:val="single" w:sz="4" w:space="0" w:color="000000"/>
              <w:right w:val="single" w:sz="4" w:space="0" w:color="000000"/>
            </w:tcBorders>
            <w:vAlign w:val="center"/>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6" w:lineRule="exact"/>
              <w:jc w:val="center"/>
              <w:rPr>
                <w:rFonts w:ascii="宋体" w:eastAsia="宋体" w:hAnsi="宋体" w:cs="宋体"/>
                <w:sz w:val="24"/>
                <w:szCs w:val="24"/>
              </w:rPr>
            </w:pPr>
            <w:r>
              <w:rPr>
                <w:rFonts w:ascii="宋体"/>
                <w:sz w:val="24"/>
              </w:rPr>
              <w:t>5</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102"/>
              <w:rPr>
                <w:rFonts w:ascii="宋体" w:eastAsia="宋体" w:hAnsi="宋体" w:cs="宋体"/>
                <w:sz w:val="18"/>
                <w:szCs w:val="18"/>
              </w:rPr>
            </w:pPr>
            <w:proofErr w:type="spellStart"/>
            <w:r>
              <w:rPr>
                <w:rFonts w:ascii="宋体" w:eastAsia="宋体" w:hAnsi="宋体" w:cs="宋体"/>
                <w:sz w:val="18"/>
                <w:szCs w:val="18"/>
              </w:rPr>
              <w:t>物资储备</w:t>
            </w:r>
            <w:proofErr w:type="spellEnd"/>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102"/>
              <w:rPr>
                <w:rFonts w:ascii="宋体" w:eastAsia="宋体" w:hAnsi="宋体" w:cs="宋体"/>
                <w:sz w:val="18"/>
                <w:szCs w:val="18"/>
              </w:rPr>
            </w:pPr>
            <w:proofErr w:type="spellStart"/>
            <w:r>
              <w:rPr>
                <w:rFonts w:ascii="宋体" w:eastAsia="宋体" w:hAnsi="宋体" w:cs="宋体"/>
                <w:sz w:val="18"/>
                <w:szCs w:val="18"/>
              </w:rPr>
              <w:t>现场查看</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2"/>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val="restart"/>
            <w:tcBorders>
              <w:top w:val="single" w:sz="4" w:space="0" w:color="000000"/>
              <w:left w:val="single" w:sz="4" w:space="0" w:color="000000"/>
              <w:right w:val="single" w:sz="4" w:space="0" w:color="000000"/>
            </w:tcBorders>
            <w:vAlign w:val="center"/>
          </w:tcPr>
          <w:p w:rsidR="0017553C" w:rsidRDefault="000A2150">
            <w:pPr>
              <w:pStyle w:val="TableParagraph"/>
              <w:spacing w:line="290" w:lineRule="auto"/>
              <w:ind w:left="165" w:right="162"/>
              <w:jc w:val="center"/>
              <w:rPr>
                <w:rFonts w:ascii="宋体" w:eastAsia="宋体" w:hAnsi="宋体" w:cs="宋体"/>
                <w:sz w:val="24"/>
                <w:szCs w:val="24"/>
              </w:rPr>
            </w:pPr>
            <w:r>
              <w:rPr>
                <w:rFonts w:ascii="宋体" w:eastAsia="宋体" w:hAnsi="宋体" w:cs="宋体"/>
                <w:sz w:val="24"/>
                <w:szCs w:val="24"/>
              </w:rPr>
              <w:t>（十）</w:t>
            </w:r>
            <w:r>
              <w:rPr>
                <w:rFonts w:ascii="宋体" w:eastAsia="宋体" w:hAnsi="宋体" w:cs="宋体"/>
                <w:sz w:val="24"/>
                <w:szCs w:val="24"/>
              </w:rPr>
              <w:t xml:space="preserve"> </w:t>
            </w:r>
            <w:proofErr w:type="spellStart"/>
            <w:r>
              <w:rPr>
                <w:rFonts w:ascii="宋体" w:eastAsia="宋体" w:hAnsi="宋体" w:cs="宋体"/>
                <w:sz w:val="24"/>
                <w:szCs w:val="24"/>
              </w:rPr>
              <w:t>集体活动安</w:t>
            </w:r>
            <w:proofErr w:type="spellEnd"/>
            <w:r>
              <w:rPr>
                <w:rFonts w:ascii="宋体" w:eastAsia="宋体" w:hAnsi="宋体" w:cs="宋体"/>
                <w:sz w:val="24"/>
                <w:szCs w:val="24"/>
              </w:rPr>
              <w:t xml:space="preserve"> </w:t>
            </w:r>
            <w:r>
              <w:rPr>
                <w:rFonts w:ascii="宋体" w:eastAsia="宋体" w:hAnsi="宋体" w:cs="宋体"/>
                <w:sz w:val="24"/>
                <w:szCs w:val="24"/>
              </w:rPr>
              <w:t>全</w:t>
            </w:r>
          </w:p>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1</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集体活动报备审批</w:t>
            </w:r>
            <w:proofErr w:type="spellEnd"/>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2</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集体活动安全方案</w:t>
            </w:r>
            <w:proofErr w:type="spellEnd"/>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3</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应急处置预案</w:t>
            </w:r>
            <w:proofErr w:type="spellEnd"/>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7"/>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50"/>
        </w:trPr>
        <w:tc>
          <w:tcPr>
            <w:tcW w:w="1541" w:type="dxa"/>
            <w:vMerge/>
            <w:tcBorders>
              <w:left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4</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rPr>
            </w:pPr>
            <w:proofErr w:type="spellStart"/>
            <w:r>
              <w:rPr>
                <w:rFonts w:ascii="宋体" w:eastAsia="宋体" w:hAnsi="宋体" w:cs="宋体"/>
                <w:sz w:val="18"/>
                <w:szCs w:val="18"/>
              </w:rPr>
              <w:t>应急逃生疏散演练</w:t>
            </w:r>
            <w:proofErr w:type="spellEnd"/>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7"/>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349"/>
        </w:trPr>
        <w:tc>
          <w:tcPr>
            <w:tcW w:w="1541" w:type="dxa"/>
            <w:vMerge/>
            <w:tcBorders>
              <w:left w:val="single" w:sz="4" w:space="0" w:color="000000"/>
              <w:bottom w:val="single" w:sz="4" w:space="0" w:color="000000"/>
              <w:right w:val="single" w:sz="4" w:space="0" w:color="000000"/>
            </w:tcBorders>
          </w:tcPr>
          <w:p w:rsidR="0017553C" w:rsidRDefault="0017553C"/>
        </w:tc>
        <w:tc>
          <w:tcPr>
            <w:tcW w:w="586"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line="304" w:lineRule="exact"/>
              <w:jc w:val="center"/>
              <w:rPr>
                <w:rFonts w:ascii="宋体" w:eastAsia="宋体" w:hAnsi="宋体" w:cs="宋体"/>
                <w:sz w:val="24"/>
                <w:szCs w:val="24"/>
              </w:rPr>
            </w:pPr>
            <w:r>
              <w:rPr>
                <w:rFonts w:ascii="宋体"/>
                <w:sz w:val="24"/>
              </w:rPr>
              <w:t>5</w:t>
            </w:r>
          </w:p>
        </w:tc>
        <w:tc>
          <w:tcPr>
            <w:tcW w:w="3975"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102"/>
              <w:rPr>
                <w:rFonts w:ascii="宋体" w:eastAsia="宋体" w:hAnsi="宋体" w:cs="宋体"/>
                <w:sz w:val="18"/>
                <w:szCs w:val="18"/>
                <w:lang w:eastAsia="zh-CN"/>
              </w:rPr>
            </w:pPr>
            <w:r>
              <w:rPr>
                <w:rFonts w:ascii="宋体" w:eastAsia="宋体" w:hAnsi="宋体" w:cs="宋体"/>
                <w:sz w:val="18"/>
                <w:szCs w:val="18"/>
                <w:lang w:eastAsia="zh-CN"/>
              </w:rPr>
              <w:t>防踩踏等安全常识专题教育</w:t>
            </w:r>
          </w:p>
        </w:tc>
        <w:tc>
          <w:tcPr>
            <w:tcW w:w="1887"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7"/>
              <w:ind w:left="102"/>
              <w:rPr>
                <w:rFonts w:ascii="宋体" w:eastAsia="宋体" w:hAnsi="宋体" w:cs="宋体"/>
                <w:sz w:val="18"/>
                <w:szCs w:val="18"/>
              </w:rPr>
            </w:pPr>
            <w:proofErr w:type="spellStart"/>
            <w:r>
              <w:rPr>
                <w:rFonts w:ascii="宋体" w:eastAsia="宋体" w:hAnsi="宋体" w:cs="宋体"/>
                <w:sz w:val="18"/>
                <w:szCs w:val="18"/>
              </w:rPr>
              <w:t>检查台账</w:t>
            </w:r>
            <w:proofErr w:type="spellEnd"/>
          </w:p>
        </w:tc>
        <w:tc>
          <w:tcPr>
            <w:tcW w:w="1370" w:type="dxa"/>
            <w:tcBorders>
              <w:top w:val="single" w:sz="4" w:space="0" w:color="000000"/>
              <w:left w:val="single" w:sz="4" w:space="0" w:color="000000"/>
              <w:bottom w:val="single" w:sz="4" w:space="0" w:color="000000"/>
              <w:right w:val="single" w:sz="4" w:space="0" w:color="000000"/>
            </w:tcBorders>
          </w:tcPr>
          <w:p w:rsidR="0017553C" w:rsidRDefault="000A2150">
            <w:pPr>
              <w:pStyle w:val="TableParagraph"/>
              <w:spacing w:before="60"/>
              <w:ind w:left="272"/>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是</w:t>
            </w:r>
            <w:r>
              <w:rPr>
                <w:rFonts w:ascii="宋体" w:eastAsia="宋体" w:hAnsi="宋体" w:cs="宋体"/>
                <w:spacing w:val="1"/>
                <w:sz w:val="18"/>
                <w:szCs w:val="18"/>
              </w:rPr>
              <w:t xml:space="preserve"> </w:t>
            </w:r>
            <w:r>
              <w:rPr>
                <w:rFonts w:ascii="宋体" w:eastAsia="宋体" w:hAnsi="宋体" w:cs="宋体"/>
                <w:sz w:val="18"/>
                <w:szCs w:val="18"/>
              </w:rPr>
              <w:t>□</w:t>
            </w:r>
            <w:r>
              <w:rPr>
                <w:rFonts w:ascii="宋体" w:eastAsia="宋体" w:hAnsi="宋体" w:cs="宋体"/>
                <w:sz w:val="18"/>
                <w:szCs w:val="18"/>
              </w:rPr>
              <w:t>否</w:t>
            </w:r>
          </w:p>
        </w:tc>
      </w:tr>
      <w:tr w:rsidR="0017553C">
        <w:trPr>
          <w:trHeight w:hRule="exact" w:val="506"/>
        </w:trPr>
        <w:tc>
          <w:tcPr>
            <w:tcW w:w="1541" w:type="dxa"/>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jc w:val="center"/>
              <w:rPr>
                <w:rFonts w:ascii="宋体" w:eastAsia="宋体" w:hAnsi="宋体" w:cs="宋体"/>
                <w:sz w:val="24"/>
                <w:szCs w:val="24"/>
              </w:rPr>
            </w:pPr>
            <w:proofErr w:type="spellStart"/>
            <w:r>
              <w:rPr>
                <w:rFonts w:ascii="宋体" w:eastAsia="宋体" w:hAnsi="宋体" w:cs="宋体"/>
                <w:sz w:val="24"/>
                <w:szCs w:val="24"/>
              </w:rPr>
              <w:t>备注</w:t>
            </w:r>
            <w:proofErr w:type="spellEnd"/>
          </w:p>
        </w:tc>
        <w:tc>
          <w:tcPr>
            <w:tcW w:w="7818" w:type="dxa"/>
            <w:gridSpan w:val="4"/>
            <w:tcBorders>
              <w:top w:val="single" w:sz="4" w:space="0" w:color="000000"/>
              <w:left w:val="single" w:sz="4" w:space="0" w:color="000000"/>
              <w:bottom w:val="single" w:sz="4" w:space="0" w:color="000000"/>
              <w:right w:val="single" w:sz="4" w:space="0" w:color="000000"/>
            </w:tcBorders>
            <w:vAlign w:val="center"/>
          </w:tcPr>
          <w:p w:rsidR="0017553C" w:rsidRDefault="000A2150">
            <w:pPr>
              <w:pStyle w:val="TableParagraph"/>
              <w:ind w:left="102"/>
              <w:rPr>
                <w:rFonts w:ascii="宋体" w:eastAsia="宋体" w:hAnsi="宋体" w:cs="宋体"/>
                <w:sz w:val="24"/>
                <w:szCs w:val="24"/>
                <w:lang w:eastAsia="zh-CN"/>
              </w:rPr>
            </w:pPr>
            <w:r>
              <w:rPr>
                <w:rFonts w:ascii="宋体" w:eastAsia="宋体" w:hAnsi="宋体" w:cs="宋体"/>
                <w:sz w:val="24"/>
                <w:szCs w:val="24"/>
                <w:lang w:eastAsia="zh-CN"/>
              </w:rPr>
              <w:t>此表为督查内容细化表，各组可根据实际情况调整补充完善。</w:t>
            </w:r>
          </w:p>
        </w:tc>
      </w:tr>
    </w:tbl>
    <w:p w:rsidR="0017553C" w:rsidRDefault="0017553C">
      <w:pPr>
        <w:spacing w:before="6"/>
        <w:rPr>
          <w:rFonts w:ascii="Times New Roman" w:hAnsi="Times New Roman" w:cs="Times New Roman"/>
          <w:sz w:val="16"/>
          <w:szCs w:val="16"/>
          <w:lang w:eastAsia="zh-CN"/>
        </w:rPr>
      </w:pPr>
    </w:p>
    <w:p w:rsidR="0017553C" w:rsidRDefault="0017553C">
      <w:pPr>
        <w:spacing w:before="6"/>
        <w:rPr>
          <w:rFonts w:ascii="Times New Roman" w:hAnsi="Times New Roman" w:cs="Times New Roman"/>
          <w:sz w:val="16"/>
          <w:szCs w:val="16"/>
          <w:lang w:eastAsia="zh-CN"/>
        </w:rPr>
      </w:pPr>
    </w:p>
    <w:p w:rsidR="0017553C" w:rsidRDefault="0017553C">
      <w:pPr>
        <w:spacing w:before="6"/>
        <w:rPr>
          <w:rFonts w:ascii="Times New Roman" w:hAnsi="Times New Roman" w:cs="Times New Roman"/>
          <w:sz w:val="16"/>
          <w:szCs w:val="16"/>
          <w:lang w:eastAsia="zh-CN"/>
        </w:rPr>
      </w:pPr>
    </w:p>
    <w:p w:rsidR="0017553C" w:rsidRDefault="0017553C">
      <w:pPr>
        <w:spacing w:before="6"/>
        <w:rPr>
          <w:rFonts w:ascii="Times New Roman" w:hAnsi="Times New Roman" w:cs="Times New Roman"/>
          <w:sz w:val="16"/>
          <w:szCs w:val="16"/>
          <w:lang w:eastAsia="zh-CN"/>
        </w:rPr>
      </w:pPr>
    </w:p>
    <w:p w:rsidR="0017553C" w:rsidRDefault="0017553C">
      <w:pPr>
        <w:spacing w:before="6"/>
        <w:rPr>
          <w:rFonts w:ascii="Times New Roman" w:hAnsi="Times New Roman" w:cs="Times New Roman"/>
          <w:sz w:val="16"/>
          <w:szCs w:val="16"/>
          <w:lang w:eastAsia="zh-CN"/>
        </w:rPr>
      </w:pPr>
    </w:p>
    <w:p w:rsidR="0017553C" w:rsidRDefault="0017553C">
      <w:pPr>
        <w:spacing w:before="6"/>
        <w:rPr>
          <w:rFonts w:ascii="Times New Roman" w:hAnsi="Times New Roman" w:cs="Times New Roman"/>
          <w:sz w:val="16"/>
          <w:szCs w:val="16"/>
          <w:lang w:eastAsia="zh-CN"/>
        </w:rPr>
      </w:pPr>
    </w:p>
    <w:sectPr w:rsidR="0017553C">
      <w:pgSz w:w="11910" w:h="16840"/>
      <w:pgMar w:top="1580" w:right="1220" w:bottom="1780" w:left="1100" w:header="0" w:footer="16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150" w:rsidRDefault="000A2150">
      <w:r>
        <w:separator/>
      </w:r>
    </w:p>
  </w:endnote>
  <w:endnote w:type="continuationSeparator" w:id="0">
    <w:p w:rsidR="000A2150" w:rsidRDefault="000A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3C" w:rsidRDefault="000A2150">
    <w:pPr>
      <w:spacing w:line="14" w:lineRule="auto"/>
      <w:rPr>
        <w:sz w:val="20"/>
        <w:szCs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1231265</wp:posOffset>
              </wp:positionH>
              <wp:positionV relativeFrom="page">
                <wp:posOffset>9524365</wp:posOffset>
              </wp:positionV>
              <wp:extent cx="648970" cy="203835"/>
              <wp:effectExtent l="254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3835"/>
                      </a:xfrm>
                      <a:prstGeom prst="rect">
                        <a:avLst/>
                      </a:prstGeom>
                      <a:noFill/>
                      <a:ln>
                        <a:noFill/>
                      </a:ln>
                    </wps:spPr>
                    <wps:txbx>
                      <w:txbxContent>
                        <w:p w:rsidR="0017553C" w:rsidRDefault="000A2150">
                          <w:pPr>
                            <w:spacing w:line="307" w:lineRule="exact"/>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fldChar w:fldCharType="begin"/>
                          </w:r>
                          <w:r>
                            <w:rPr>
                              <w:rFonts w:ascii="Times New Roman" w:eastAsia="Times New Roman" w:hAnsi="Times New Roman" w:cs="Times New Roman"/>
                              <w:sz w:val="28"/>
                              <w:szCs w:val="28"/>
                            </w:rPr>
                            <w:instrText xml:space="preserve"> PAGE </w:instrText>
                          </w:r>
                          <w:r>
                            <w:fldChar w:fldCharType="separate"/>
                          </w:r>
                          <w:r w:rsidR="001D4B86">
                            <w:rPr>
                              <w:rFonts w:ascii="Times New Roman" w:eastAsia="Times New Roman" w:hAnsi="Times New Roman" w:cs="Times New Roman"/>
                              <w:noProof/>
                              <w:sz w:val="28"/>
                              <w:szCs w:val="28"/>
                            </w:rPr>
                            <w:t>6</w:t>
                          </w:r>
                          <w:r>
                            <w:fldChar w:fldCharType="end"/>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6.95pt;margin-top:749.95pt;width:51.1pt;height:16.0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" filled="f" stroked="f">
              <v:textbox inset="0,0,0,0">
                <w:txbxContent>
                  <w:p w:rsidR="0017553C" w:rsidRDefault="000A2150">
                    <w:pPr>
                      <w:spacing w:line="307" w:lineRule="exact"/>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fldChar w:fldCharType="begin"/>
                    </w:r>
                    <w:r>
                      <w:rPr>
                        <w:rFonts w:ascii="Times New Roman" w:eastAsia="Times New Roman" w:hAnsi="Times New Roman" w:cs="Times New Roman"/>
                        <w:sz w:val="28"/>
                        <w:szCs w:val="28"/>
                      </w:rPr>
                      <w:instrText xml:space="preserve"> PAGE </w:instrText>
                    </w:r>
                    <w:r>
                      <w:fldChar w:fldCharType="separate"/>
                    </w:r>
                    <w:r w:rsidR="001D4B86">
                      <w:rPr>
                        <w:rFonts w:ascii="Times New Roman" w:eastAsia="Times New Roman" w:hAnsi="Times New Roman" w:cs="Times New Roman"/>
                        <w:noProof/>
                        <w:sz w:val="28"/>
                        <w:szCs w:val="28"/>
                      </w:rPr>
                      <w:t>6</w:t>
                    </w:r>
                    <w:r>
                      <w:fldChar w:fldCharType="end"/>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3C" w:rsidRDefault="000A2150">
    <w:pPr>
      <w:spacing w:line="14" w:lineRule="auto"/>
      <w:rPr>
        <w:sz w:val="20"/>
        <w:szCs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5897245</wp:posOffset>
              </wp:positionH>
              <wp:positionV relativeFrom="page">
                <wp:posOffset>9524365</wp:posOffset>
              </wp:positionV>
              <wp:extent cx="648970" cy="203835"/>
              <wp:effectExtent l="127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3835"/>
                      </a:xfrm>
                      <a:prstGeom prst="rect">
                        <a:avLst/>
                      </a:prstGeom>
                      <a:noFill/>
                      <a:ln>
                        <a:noFill/>
                      </a:ln>
                    </wps:spPr>
                    <wps:txbx>
                      <w:txbxContent>
                        <w:p w:rsidR="0017553C" w:rsidRDefault="000A2150">
                          <w:pPr>
                            <w:spacing w:line="307" w:lineRule="exact"/>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fldChar w:fldCharType="begin"/>
                          </w:r>
                          <w:r>
                            <w:rPr>
                              <w:rFonts w:ascii="Times New Roman" w:eastAsia="Times New Roman" w:hAnsi="Times New Roman" w:cs="Times New Roman"/>
                              <w:sz w:val="28"/>
                              <w:szCs w:val="28"/>
                            </w:rPr>
                            <w:instrText xml:space="preserve"> PAGE </w:instrText>
                          </w:r>
                          <w:r>
                            <w:fldChar w:fldCharType="separate"/>
                          </w:r>
                          <w:r w:rsidR="001D4B86">
                            <w:rPr>
                              <w:rFonts w:ascii="Times New Roman" w:eastAsia="Times New Roman" w:hAnsi="Times New Roman" w:cs="Times New Roman"/>
                              <w:noProof/>
                              <w:sz w:val="28"/>
                              <w:szCs w:val="28"/>
                            </w:rPr>
                            <w:t>5</w:t>
                          </w:r>
                          <w:r>
                            <w:fldChar w:fldCharType="end"/>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64.35pt;margin-top:749.95pt;width:51.1pt;height:16.0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" filled="f" stroked="f">
              <v:textbox inset="0,0,0,0">
                <w:txbxContent>
                  <w:p w:rsidR="0017553C" w:rsidRDefault="000A2150">
                    <w:pPr>
                      <w:spacing w:line="307" w:lineRule="exact"/>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fldChar w:fldCharType="begin"/>
                    </w:r>
                    <w:r>
                      <w:rPr>
                        <w:rFonts w:ascii="Times New Roman" w:eastAsia="Times New Roman" w:hAnsi="Times New Roman" w:cs="Times New Roman"/>
                        <w:sz w:val="28"/>
                        <w:szCs w:val="28"/>
                      </w:rPr>
                      <w:instrText xml:space="preserve"> PAGE </w:instrText>
                    </w:r>
                    <w:r>
                      <w:fldChar w:fldCharType="separate"/>
                    </w:r>
                    <w:r w:rsidR="001D4B86">
                      <w:rPr>
                        <w:rFonts w:ascii="Times New Roman" w:eastAsia="Times New Roman" w:hAnsi="Times New Roman" w:cs="Times New Roman"/>
                        <w:noProof/>
                        <w:sz w:val="28"/>
                        <w:szCs w:val="28"/>
                      </w:rPr>
                      <w:t>5</w:t>
                    </w:r>
                    <w:r>
                      <w:fldChar w:fldCharType="end"/>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150" w:rsidRDefault="000A2150">
      <w:r>
        <w:separator/>
      </w:r>
    </w:p>
  </w:footnote>
  <w:footnote w:type="continuationSeparator" w:id="0">
    <w:p w:rsidR="000A2150" w:rsidRDefault="000A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5B"/>
    <w:rsid w:val="0006247A"/>
    <w:rsid w:val="000A2150"/>
    <w:rsid w:val="00147744"/>
    <w:rsid w:val="001609F4"/>
    <w:rsid w:val="0017553C"/>
    <w:rsid w:val="001D4B86"/>
    <w:rsid w:val="002646EF"/>
    <w:rsid w:val="0035470C"/>
    <w:rsid w:val="005743A5"/>
    <w:rsid w:val="00597E3C"/>
    <w:rsid w:val="005A2DF3"/>
    <w:rsid w:val="00665326"/>
    <w:rsid w:val="00736049"/>
    <w:rsid w:val="00952F5B"/>
    <w:rsid w:val="00974C87"/>
    <w:rsid w:val="009D7236"/>
    <w:rsid w:val="00AB5C0F"/>
    <w:rsid w:val="00AE06FB"/>
    <w:rsid w:val="00AF5695"/>
    <w:rsid w:val="00B5173B"/>
    <w:rsid w:val="00C06C18"/>
    <w:rsid w:val="00CA516F"/>
    <w:rsid w:val="00D20AC1"/>
    <w:rsid w:val="00D336E8"/>
    <w:rsid w:val="00DB202F"/>
    <w:rsid w:val="00E8165B"/>
    <w:rsid w:val="00E956BE"/>
    <w:rsid w:val="00EC67D1"/>
    <w:rsid w:val="00EC7A79"/>
    <w:rsid w:val="188D021F"/>
    <w:rsid w:val="27D97EE1"/>
    <w:rsid w:val="31FD4B08"/>
    <w:rsid w:val="3B090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C8377FC-6B17-4C72-88CD-9B3B6F46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ind w:left="600"/>
      <w:outlineLvl w:val="0"/>
    </w:pPr>
    <w:rPr>
      <w:rFonts w:ascii="Arial Unicode MS" w:eastAsia="Arial Unicode MS" w:hAnsi="Arial Unicode M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pPr>
      <w:shd w:val="clear" w:color="auto" w:fill="000080"/>
      <w:jc w:val="both"/>
    </w:pPr>
    <w:rPr>
      <w:rFonts w:ascii="Times New Roman" w:eastAsia="宋体" w:hAnsi="Times New Roman" w:cs="Times New Roman"/>
      <w:kern w:val="2"/>
      <w:sz w:val="21"/>
      <w:szCs w:val="24"/>
      <w:lang w:eastAsia="zh-CN"/>
    </w:rPr>
  </w:style>
  <w:style w:type="paragraph" w:styleId="a4">
    <w:name w:val="Body Text"/>
    <w:basedOn w:val="a"/>
    <w:uiPriority w:val="1"/>
    <w:qFormat/>
    <w:pPr>
      <w:spacing w:before="42"/>
      <w:ind w:left="104"/>
    </w:pPr>
    <w:rPr>
      <w:rFonts w:ascii="宋体" w:eastAsia="宋体" w:hAnsi="宋体"/>
      <w:sz w:val="32"/>
      <w:szCs w:val="32"/>
    </w:rPr>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pPr>
    <w:rPr>
      <w:rFonts w:ascii="宋体" w:eastAsia="宋体" w:hAnsi="宋体" w:cs="宋体"/>
      <w:sz w:val="24"/>
      <w:szCs w:val="24"/>
      <w:lang w:eastAsia="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文档结构图 Char"/>
    <w:basedOn w:val="a0"/>
    <w:link w:val="a3"/>
    <w:semiHidden/>
    <w:qFormat/>
    <w:rPr>
      <w:rFonts w:ascii="Times New Roman" w:eastAsia="宋体" w:hAnsi="Times New Roman" w:cs="Times New Roman"/>
      <w:kern w:val="2"/>
      <w:sz w:val="21"/>
      <w:szCs w:val="24"/>
      <w:shd w:val="clear" w:color="auto" w:fill="00008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Tom</dc:creator>
  <cp:lastModifiedBy>20050987</cp:lastModifiedBy>
  <cp:revision>3</cp:revision>
  <dcterms:created xsi:type="dcterms:W3CDTF">2018-05-23T01:46:00Z</dcterms:created>
  <dcterms:modified xsi:type="dcterms:W3CDTF">2018-05-23T01:46:00Z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LastSaved">
    <vt:filetime>2018-05-17T00:00:00Z</vt:filetime>
  </property>
  <property fmtid="{D5CDD505-2E9C-101B-9397-08002B2CF9AE}" pid="4" name="KSOProductBuildVer">
    <vt:lpwstr>2052-10.1.0.7346</vt:lpwstr>
  </property>
</Properties>
</file>