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2B" w:rsidRDefault="00F45B2B" w:rsidP="00F45B2B">
      <w:pPr>
        <w:rPr>
          <w:rFonts w:ascii="黑体" w:eastAsia="黑体"/>
          <w:sz w:val="36"/>
          <w:szCs w:val="36"/>
        </w:rPr>
      </w:pPr>
      <w:r>
        <w:rPr>
          <w:rFonts w:ascii="黑体" w:eastAsia="黑体" w:hAnsi="黑体" w:cs="宋体" w:hint="eastAsia"/>
          <w:sz w:val="28"/>
          <w:szCs w:val="28"/>
        </w:rPr>
        <w:t>附件二：</w:t>
      </w:r>
    </w:p>
    <w:p w:rsidR="00F45B2B" w:rsidRDefault="00F45B2B" w:rsidP="00F45B2B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泰康杯保险产品创意设计大赛初赛提交表</w:t>
      </w:r>
    </w:p>
    <w:tbl>
      <w:tblPr>
        <w:tblpPr w:leftFromText="180" w:rightFromText="180" w:vertAnchor="text" w:tblpXSpec="center" w:tblpY="1"/>
        <w:tblOverlap w:val="never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1482"/>
        <w:gridCol w:w="12"/>
        <w:gridCol w:w="1556"/>
        <w:gridCol w:w="1372"/>
        <w:gridCol w:w="1013"/>
        <w:gridCol w:w="1278"/>
        <w:gridCol w:w="406"/>
        <w:gridCol w:w="2698"/>
      </w:tblGrid>
      <w:tr w:rsidR="00F45B2B" w:rsidTr="009A2C9E">
        <w:trPr>
          <w:trHeight w:val="543"/>
        </w:trPr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团队名称</w:t>
            </w:r>
          </w:p>
        </w:tc>
        <w:tc>
          <w:tcPr>
            <w:tcW w:w="2940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697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队长姓名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547"/>
        </w:trPr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团队成员</w:t>
            </w:r>
          </w:p>
        </w:tc>
        <w:tc>
          <w:tcPr>
            <w:tcW w:w="8335" w:type="dxa"/>
            <w:gridSpan w:val="7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Verdana" w:hAnsi="Verdana" w:cs="宋体" w:hint="eastAsia"/>
                <w:szCs w:val="21"/>
              </w:rPr>
              <w:t xml:space="preserve">   </w:t>
            </w:r>
            <w:r>
              <w:rPr>
                <w:b/>
                <w:bCs/>
                <w:color w:val="000000"/>
                <w:szCs w:val="21"/>
              </w:rPr>
              <w:t xml:space="preserve">  </w:t>
            </w:r>
          </w:p>
        </w:tc>
      </w:tr>
      <w:tr w:rsidR="00F45B2B" w:rsidTr="009A2C9E">
        <w:trPr>
          <w:trHeight w:val="308"/>
        </w:trPr>
        <w:tc>
          <w:tcPr>
            <w:tcW w:w="236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队长信息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专业年级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Verdana" w:hAnsi="Verdana" w:cs="宋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Verdana" w:hAnsi="Verdana" w:cs="宋体"/>
                <w:szCs w:val="21"/>
              </w:rPr>
            </w:pPr>
          </w:p>
        </w:tc>
      </w:tr>
      <w:tr w:rsidR="00F45B2B" w:rsidTr="009A2C9E">
        <w:trPr>
          <w:trHeight w:val="557"/>
        </w:trPr>
        <w:tc>
          <w:tcPr>
            <w:tcW w:w="236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Verdana" w:hAnsi="Verdana" w:cs="宋体"/>
                <w:szCs w:val="21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spacing w:before="150" w:after="150"/>
              <w:jc w:val="center"/>
              <w:rPr>
                <w:rFonts w:ascii="Verdana" w:hAnsi="Verdana" w:cs="宋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3104" w:type="dxa"/>
            <w:gridSpan w:val="2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667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参赛作品类型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人身保险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非人身保险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F45B2B" w:rsidTr="009A2C9E">
        <w:trPr>
          <w:trHeight w:val="637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参赛作品名称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1415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设计理念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1418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保险责任</w:t>
            </w:r>
          </w:p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（包括责任免除）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1418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可行性分析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1418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理赔方案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1418"/>
        </w:trPr>
        <w:tc>
          <w:tcPr>
            <w:tcW w:w="2376" w:type="dxa"/>
            <w:gridSpan w:val="3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其他介绍</w:t>
            </w:r>
          </w:p>
        </w:tc>
        <w:tc>
          <w:tcPr>
            <w:tcW w:w="8323" w:type="dxa"/>
            <w:gridSpan w:val="6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45B2B" w:rsidTr="009A2C9E">
        <w:trPr>
          <w:trHeight w:val="2080"/>
        </w:trPr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t>特别</w:t>
            </w:r>
          </w:p>
          <w:p w:rsidR="00F45B2B" w:rsidRDefault="00F45B2B" w:rsidP="009A2C9E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说明</w:t>
            </w:r>
          </w:p>
        </w:tc>
        <w:tc>
          <w:tcPr>
            <w:tcW w:w="9817" w:type="dxa"/>
            <w:gridSpan w:val="8"/>
            <w:tcBorders>
              <w:tl2br w:val="nil"/>
              <w:tr2bl w:val="nil"/>
            </w:tcBorders>
            <w:vAlign w:val="center"/>
          </w:tcPr>
          <w:p w:rsidR="00F45B2B" w:rsidRDefault="00F45B2B" w:rsidP="00F45B2B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400" w:lineRule="exact"/>
              <w:jc w:val="both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参赛作品应为原创作品，不得对他人的知识产权构成侵犯，否则因此而引起的法律责任由本人自负。参赛人员为山东财经大学在校生和山东大学保险学社。</w:t>
            </w:r>
          </w:p>
          <w:p w:rsidR="00F45B2B" w:rsidRDefault="00F45B2B" w:rsidP="00F45B2B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400" w:lineRule="exact"/>
              <w:jc w:val="both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参赛作品请写明作者的姓名和联系电话等，确保作品获奖后能够联系到本人，因参赛者身份不明而产生的纠纷由投稿者自负。</w:t>
            </w:r>
          </w:p>
          <w:p w:rsidR="00F45B2B" w:rsidRDefault="00F45B2B" w:rsidP="00F45B2B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400" w:lineRule="exact"/>
              <w:jc w:val="both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本次</w:t>
            </w:r>
            <w:hyperlink r:id="rId7" w:history="1">
              <w:r>
                <w:rPr>
                  <w:rFonts w:hint="eastAsia"/>
                  <w:b/>
                  <w:bCs/>
                  <w:color w:val="000000"/>
                  <w:szCs w:val="21"/>
                </w:rPr>
                <w:t>大赛</w:t>
              </w:r>
            </w:hyperlink>
            <w:r>
              <w:rPr>
                <w:rFonts w:hint="eastAsia"/>
                <w:b/>
                <w:bCs/>
                <w:color w:val="000000"/>
                <w:szCs w:val="21"/>
              </w:rPr>
              <w:t>的最终解释权归保险学院团委所有。</w:t>
            </w:r>
          </w:p>
        </w:tc>
      </w:tr>
    </w:tbl>
    <w:p w:rsidR="00F45B2B" w:rsidRDefault="00F45B2B" w:rsidP="00F45B2B">
      <w:pPr>
        <w:tabs>
          <w:tab w:val="left" w:pos="1431"/>
        </w:tabs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8C" w:rsidRDefault="0084368C" w:rsidP="00F45B2B">
      <w:pPr>
        <w:spacing w:after="0"/>
      </w:pPr>
      <w:r>
        <w:separator/>
      </w:r>
    </w:p>
  </w:endnote>
  <w:endnote w:type="continuationSeparator" w:id="0">
    <w:p w:rsidR="0084368C" w:rsidRDefault="0084368C" w:rsidP="00F45B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8C" w:rsidRDefault="0084368C" w:rsidP="00F45B2B">
      <w:pPr>
        <w:spacing w:after="0"/>
      </w:pPr>
      <w:r>
        <w:separator/>
      </w:r>
    </w:p>
  </w:footnote>
  <w:footnote w:type="continuationSeparator" w:id="0">
    <w:p w:rsidR="0084368C" w:rsidRDefault="0084368C" w:rsidP="00F45B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49E3"/>
    <w:rsid w:val="00323B43"/>
    <w:rsid w:val="003D37D8"/>
    <w:rsid w:val="00426133"/>
    <w:rsid w:val="004358AB"/>
    <w:rsid w:val="0084368C"/>
    <w:rsid w:val="008B7726"/>
    <w:rsid w:val="00D31D50"/>
    <w:rsid w:val="00F4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B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B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B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B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2jingsa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2017-03-16T08:55:00Z</dcterms:modified>
</cp:coreProperties>
</file>