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606"/>
      </w:tblGrid>
      <w:tr w:rsidR="00CF772C" w:rsidRPr="00CF772C">
        <w:trPr>
          <w:tblCellSpacing w:w="0" w:type="dxa"/>
          <w:jc w:val="center"/>
        </w:trPr>
        <w:tc>
          <w:tcPr>
            <w:tcW w:w="0" w:type="auto"/>
            <w:tcMar>
              <w:top w:w="150" w:type="dxa"/>
              <w:left w:w="150" w:type="dxa"/>
              <w:bottom w:w="150" w:type="dxa"/>
              <w:right w:w="150" w:type="dxa"/>
            </w:tcMar>
            <w:vAlign w:val="center"/>
            <w:hideMark/>
          </w:tcPr>
          <w:p w:rsidR="00CF772C" w:rsidRPr="007F019C" w:rsidRDefault="00CF772C" w:rsidP="00CF772C">
            <w:pPr>
              <w:widowControl/>
              <w:jc w:val="center"/>
              <w:rPr>
                <w:rFonts w:ascii="微软雅黑" w:eastAsia="微软雅黑" w:hAnsi="微软雅黑" w:cs="宋体"/>
                <w:b/>
                <w:bCs/>
                <w:color w:val="333333"/>
                <w:kern w:val="0"/>
                <w:sz w:val="28"/>
                <w:szCs w:val="28"/>
              </w:rPr>
            </w:pPr>
            <w:r w:rsidRPr="007F019C">
              <w:rPr>
                <w:rFonts w:ascii="微软雅黑" w:eastAsia="微软雅黑" w:hAnsi="微软雅黑" w:cs="宋体" w:hint="eastAsia"/>
                <w:b/>
                <w:bCs/>
                <w:color w:val="333333"/>
                <w:kern w:val="0"/>
                <w:sz w:val="28"/>
                <w:szCs w:val="28"/>
              </w:rPr>
              <w:t>关于</w:t>
            </w:r>
            <w:r w:rsidR="006E040B" w:rsidRPr="007F019C">
              <w:rPr>
                <w:rFonts w:ascii="微软雅黑" w:eastAsia="微软雅黑" w:hAnsi="微软雅黑" w:cs="宋体" w:hint="eastAsia"/>
                <w:b/>
                <w:bCs/>
                <w:color w:val="333333"/>
                <w:kern w:val="0"/>
                <w:sz w:val="28"/>
                <w:szCs w:val="28"/>
              </w:rPr>
              <w:t>开展</w:t>
            </w:r>
            <w:r w:rsidR="00D868C4" w:rsidRPr="007F019C">
              <w:rPr>
                <w:rFonts w:ascii="微软雅黑" w:eastAsia="微软雅黑" w:hAnsi="微软雅黑" w:cs="宋体" w:hint="eastAsia"/>
                <w:b/>
                <w:bCs/>
                <w:color w:val="333333"/>
                <w:kern w:val="0"/>
                <w:sz w:val="28"/>
                <w:szCs w:val="28"/>
              </w:rPr>
              <w:t>2017年</w:t>
            </w:r>
            <w:r w:rsidR="00390BA5" w:rsidRPr="007F019C">
              <w:rPr>
                <w:rFonts w:ascii="微软雅黑" w:eastAsia="微软雅黑" w:hAnsi="微软雅黑" w:cs="宋体" w:hint="eastAsia"/>
                <w:b/>
                <w:bCs/>
                <w:color w:val="333333"/>
                <w:kern w:val="0"/>
                <w:sz w:val="28"/>
                <w:szCs w:val="28"/>
              </w:rPr>
              <w:t>通识</w:t>
            </w:r>
            <w:r w:rsidR="0087336F" w:rsidRPr="007F019C">
              <w:rPr>
                <w:rFonts w:ascii="微软雅黑" w:eastAsia="微软雅黑" w:hAnsi="微软雅黑" w:cs="宋体" w:hint="eastAsia"/>
                <w:b/>
                <w:bCs/>
                <w:color w:val="333333"/>
                <w:kern w:val="0"/>
                <w:sz w:val="28"/>
                <w:szCs w:val="28"/>
              </w:rPr>
              <w:t>选修</w:t>
            </w:r>
            <w:r w:rsidR="00390BA5" w:rsidRPr="007F019C">
              <w:rPr>
                <w:rFonts w:ascii="微软雅黑" w:eastAsia="微软雅黑" w:hAnsi="微软雅黑" w:cs="宋体" w:hint="eastAsia"/>
                <w:b/>
                <w:bCs/>
                <w:color w:val="333333"/>
                <w:kern w:val="0"/>
                <w:sz w:val="28"/>
                <w:szCs w:val="28"/>
              </w:rPr>
              <w:t>课程建设的通知</w:t>
            </w:r>
          </w:p>
          <w:p w:rsidR="00CF772C" w:rsidRPr="00CF772C" w:rsidRDefault="00CF772C" w:rsidP="00CF772C">
            <w:pPr>
              <w:widowControl/>
              <w:jc w:val="center"/>
              <w:rPr>
                <w:rFonts w:ascii="微软雅黑" w:eastAsia="微软雅黑" w:hAnsi="微软雅黑" w:cs="宋体"/>
                <w:b/>
                <w:bCs/>
                <w:color w:val="333333"/>
                <w:kern w:val="0"/>
                <w:sz w:val="24"/>
                <w:szCs w:val="24"/>
              </w:rPr>
            </w:pPr>
            <w:bookmarkStart w:id="0" w:name="_GoBack"/>
            <w:bookmarkEnd w:id="0"/>
          </w:p>
        </w:tc>
      </w:tr>
      <w:tr w:rsidR="00CF772C" w:rsidRPr="00CF772C">
        <w:trPr>
          <w:tblCellSpacing w:w="0" w:type="dxa"/>
          <w:jc w:val="center"/>
        </w:trPr>
        <w:tc>
          <w:tcPr>
            <w:tcW w:w="0" w:type="auto"/>
            <w:vAlign w:val="center"/>
            <w:hideMark/>
          </w:tcPr>
          <w:p w:rsidR="00CF772C" w:rsidRPr="00CF772C" w:rsidRDefault="00CF772C" w:rsidP="00CF772C">
            <w:pPr>
              <w:widowControl/>
              <w:jc w:val="left"/>
              <w:rPr>
                <w:rFonts w:ascii="微软雅黑" w:eastAsia="微软雅黑" w:hAnsi="微软雅黑" w:cs="宋体"/>
                <w:color w:val="333333"/>
                <w:kern w:val="0"/>
                <w:szCs w:val="21"/>
              </w:rPr>
            </w:pPr>
          </w:p>
        </w:tc>
      </w:tr>
      <w:tr w:rsidR="00CF772C" w:rsidRPr="00AD1DE0">
        <w:trPr>
          <w:trHeight w:val="5160"/>
          <w:tblCellSpacing w:w="0" w:type="dxa"/>
          <w:jc w:val="center"/>
        </w:trPr>
        <w:tc>
          <w:tcPr>
            <w:tcW w:w="0" w:type="auto"/>
            <w:hideMark/>
          </w:tcPr>
          <w:p w:rsidR="00390BA5" w:rsidRDefault="00CF772C" w:rsidP="00CF772C">
            <w:pPr>
              <w:widowControl/>
              <w:spacing w:line="460" w:lineRule="atLeast"/>
              <w:rPr>
                <w:rFonts w:ascii="新宋体" w:eastAsia="新宋体" w:hAnsi="新宋体" w:cs="Times New Roman"/>
                <w:color w:val="000000"/>
                <w:kern w:val="0"/>
                <w:sz w:val="24"/>
                <w:szCs w:val="24"/>
              </w:rPr>
            </w:pPr>
            <w:r w:rsidRPr="00AD1DE0">
              <w:rPr>
                <w:rFonts w:ascii="新宋体" w:eastAsia="新宋体" w:hAnsi="新宋体" w:cs="Times New Roman" w:hint="eastAsia"/>
                <w:color w:val="000000"/>
                <w:kern w:val="0"/>
                <w:sz w:val="24"/>
                <w:szCs w:val="24"/>
              </w:rPr>
              <w:t>各学院</w:t>
            </w:r>
            <w:r w:rsidR="00AD1DE0">
              <w:rPr>
                <w:rFonts w:ascii="新宋体" w:eastAsia="新宋体" w:hAnsi="新宋体" w:cs="Times New Roman" w:hint="eastAsia"/>
                <w:color w:val="000000"/>
                <w:kern w:val="0"/>
                <w:sz w:val="24"/>
                <w:szCs w:val="24"/>
              </w:rPr>
              <w:t>（教学部）</w:t>
            </w:r>
            <w:r w:rsidRPr="00AD1DE0">
              <w:rPr>
                <w:rFonts w:ascii="新宋体" w:eastAsia="新宋体" w:hAnsi="新宋体" w:cs="Times New Roman" w:hint="eastAsia"/>
                <w:color w:val="000000"/>
                <w:kern w:val="0"/>
                <w:sz w:val="24"/>
                <w:szCs w:val="24"/>
              </w:rPr>
              <w:t xml:space="preserve">、各部门：    </w:t>
            </w:r>
            <w:r w:rsidRPr="00CF772C">
              <w:rPr>
                <w:rFonts w:ascii="新宋体" w:eastAsia="新宋体" w:hAnsi="新宋体" w:cs="Times New Roman" w:hint="eastAsia"/>
                <w:color w:val="000000"/>
                <w:kern w:val="0"/>
                <w:sz w:val="24"/>
                <w:szCs w:val="24"/>
              </w:rPr>
              <w:t> </w:t>
            </w:r>
          </w:p>
          <w:p w:rsidR="00AD1DE0" w:rsidRDefault="00AD1DE0" w:rsidP="00AD1DE0">
            <w:pPr>
              <w:widowControl/>
              <w:spacing w:line="460" w:lineRule="atLeast"/>
              <w:ind w:firstLineChars="200" w:firstLine="480"/>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为</w:t>
            </w:r>
            <w:r w:rsidR="0087336F">
              <w:rPr>
                <w:rFonts w:ascii="新宋体" w:eastAsia="新宋体" w:hAnsi="新宋体" w:cs="Times New Roman" w:hint="eastAsia"/>
                <w:color w:val="000000"/>
                <w:kern w:val="0"/>
                <w:sz w:val="24"/>
                <w:szCs w:val="24"/>
              </w:rPr>
              <w:t>推进通识教育改革，</w:t>
            </w:r>
            <w:r>
              <w:rPr>
                <w:rFonts w:ascii="新宋体" w:eastAsia="新宋体" w:hAnsi="新宋体" w:cs="Times New Roman" w:hint="eastAsia"/>
                <w:color w:val="000000"/>
                <w:kern w:val="0"/>
                <w:sz w:val="24"/>
                <w:szCs w:val="24"/>
              </w:rPr>
              <w:t>提高通识选修课建设质量，现决定开展</w:t>
            </w:r>
            <w:r w:rsidRPr="00AD1DE0">
              <w:rPr>
                <w:rFonts w:ascii="新宋体" w:eastAsia="新宋体" w:hAnsi="新宋体" w:cs="Times New Roman" w:hint="eastAsia"/>
                <w:color w:val="000000"/>
                <w:kern w:val="0"/>
                <w:sz w:val="24"/>
                <w:szCs w:val="24"/>
              </w:rPr>
              <w:t>通识选修课开课名单整理</w:t>
            </w:r>
            <w:r>
              <w:rPr>
                <w:rFonts w:ascii="新宋体" w:eastAsia="新宋体" w:hAnsi="新宋体" w:cs="Times New Roman" w:hint="eastAsia"/>
                <w:color w:val="000000"/>
                <w:kern w:val="0"/>
                <w:sz w:val="24"/>
                <w:szCs w:val="24"/>
              </w:rPr>
              <w:t>及</w:t>
            </w:r>
            <w:r w:rsidRPr="00AD1DE0">
              <w:rPr>
                <w:rFonts w:ascii="新宋体" w:eastAsia="新宋体" w:hAnsi="新宋体" w:cs="Times New Roman" w:hint="eastAsia"/>
                <w:color w:val="000000"/>
                <w:kern w:val="0"/>
                <w:sz w:val="24"/>
                <w:szCs w:val="24"/>
              </w:rPr>
              <w:t>2017年通识</w:t>
            </w:r>
            <w:r w:rsidR="0087336F">
              <w:rPr>
                <w:rFonts w:ascii="新宋体" w:eastAsia="新宋体" w:hAnsi="新宋体" w:cs="Times New Roman" w:hint="eastAsia"/>
                <w:color w:val="000000"/>
                <w:kern w:val="0"/>
                <w:sz w:val="24"/>
                <w:szCs w:val="24"/>
              </w:rPr>
              <w:t>选修</w:t>
            </w:r>
            <w:r w:rsidRPr="00AD1DE0">
              <w:rPr>
                <w:rFonts w:ascii="新宋体" w:eastAsia="新宋体" w:hAnsi="新宋体" w:cs="Times New Roman" w:hint="eastAsia"/>
                <w:color w:val="000000"/>
                <w:kern w:val="0"/>
                <w:sz w:val="24"/>
                <w:szCs w:val="24"/>
              </w:rPr>
              <w:t>核心课程立项</w:t>
            </w:r>
            <w:r w:rsidR="0005244A" w:rsidRPr="00AD1DE0">
              <w:rPr>
                <w:rFonts w:ascii="新宋体" w:eastAsia="新宋体" w:hAnsi="新宋体" w:cs="Times New Roman" w:hint="eastAsia"/>
                <w:color w:val="000000"/>
                <w:kern w:val="0"/>
                <w:sz w:val="24"/>
                <w:szCs w:val="24"/>
              </w:rPr>
              <w:t>建设</w:t>
            </w:r>
            <w:r w:rsidRPr="00AD1DE0">
              <w:rPr>
                <w:rFonts w:ascii="新宋体" w:eastAsia="新宋体" w:hAnsi="新宋体" w:cs="Times New Roman" w:hint="eastAsia"/>
                <w:color w:val="000000"/>
                <w:kern w:val="0"/>
                <w:sz w:val="24"/>
                <w:szCs w:val="24"/>
              </w:rPr>
              <w:t>工作</w:t>
            </w:r>
            <w:r w:rsidR="0011339D">
              <w:rPr>
                <w:rFonts w:ascii="新宋体" w:eastAsia="新宋体" w:hAnsi="新宋体" w:cs="Times New Roman" w:hint="eastAsia"/>
                <w:color w:val="000000"/>
                <w:kern w:val="0"/>
                <w:sz w:val="24"/>
                <w:szCs w:val="24"/>
              </w:rPr>
              <w:t>，</w:t>
            </w:r>
            <w:r w:rsidR="0011339D" w:rsidRPr="0011339D">
              <w:rPr>
                <w:rFonts w:ascii="新宋体" w:eastAsia="新宋体" w:hAnsi="新宋体" w:cs="Times New Roman" w:hint="eastAsia"/>
                <w:b/>
                <w:color w:val="000000"/>
                <w:kern w:val="0"/>
                <w:sz w:val="24"/>
                <w:szCs w:val="24"/>
              </w:rPr>
              <w:t>对于所有正在开设的和下一步准备开设的公选课，课程负责人均需填报申请材料</w:t>
            </w:r>
            <w:r w:rsidRPr="00AD1DE0">
              <w:rPr>
                <w:rFonts w:ascii="新宋体" w:eastAsia="新宋体" w:hAnsi="新宋体" w:cs="Times New Roman" w:hint="eastAsia"/>
                <w:color w:val="000000"/>
                <w:kern w:val="0"/>
                <w:sz w:val="24"/>
                <w:szCs w:val="24"/>
              </w:rPr>
              <w:t>。具体安排如下：</w:t>
            </w:r>
          </w:p>
          <w:p w:rsidR="00AD1DE0" w:rsidRPr="003C1DC1" w:rsidRDefault="003C1DC1" w:rsidP="003C1DC1">
            <w:pPr>
              <w:widowControl/>
              <w:spacing w:line="460" w:lineRule="atLeast"/>
              <w:ind w:firstLineChars="200" w:firstLine="482"/>
              <w:rPr>
                <w:rFonts w:ascii="新宋体" w:eastAsia="新宋体" w:hAnsi="新宋体" w:cs="Times New Roman"/>
                <w:b/>
                <w:color w:val="000000"/>
                <w:kern w:val="0"/>
                <w:sz w:val="24"/>
                <w:szCs w:val="24"/>
              </w:rPr>
            </w:pPr>
            <w:r>
              <w:rPr>
                <w:rFonts w:ascii="新宋体" w:eastAsia="新宋体" w:hAnsi="新宋体" w:cs="Times New Roman" w:hint="eastAsia"/>
                <w:b/>
                <w:color w:val="000000"/>
                <w:kern w:val="0"/>
                <w:sz w:val="24"/>
                <w:szCs w:val="24"/>
              </w:rPr>
              <w:t>一、</w:t>
            </w:r>
            <w:r w:rsidR="00AD1DE0" w:rsidRPr="003C1DC1">
              <w:rPr>
                <w:rFonts w:ascii="新宋体" w:eastAsia="新宋体" w:hAnsi="新宋体" w:cs="Times New Roman" w:hint="eastAsia"/>
                <w:b/>
                <w:color w:val="000000"/>
                <w:kern w:val="0"/>
                <w:sz w:val="24"/>
                <w:szCs w:val="24"/>
              </w:rPr>
              <w:t>指导思想</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贯彻落实“立德树人”的根本任务，在“通识为体，专业为用”的教育理念指导下，根据经济社会发展需求和学生全面发展的需要，坚持知识、能力、素质协调发展的原则，推动通识教育与专业教育相结合，构建具有时代特征和山</w:t>
            </w:r>
            <w:proofErr w:type="gramStart"/>
            <w:r w:rsidRPr="0087336F">
              <w:rPr>
                <w:rFonts w:ascii="新宋体" w:eastAsia="新宋体" w:hAnsi="新宋体" w:cs="Times New Roman" w:hint="eastAsia"/>
                <w:color w:val="000000"/>
                <w:kern w:val="0"/>
                <w:sz w:val="24"/>
                <w:szCs w:val="24"/>
              </w:rPr>
              <w:t>财特色</w:t>
            </w:r>
            <w:proofErr w:type="gramEnd"/>
            <w:r w:rsidRPr="0087336F">
              <w:rPr>
                <w:rFonts w:ascii="新宋体" w:eastAsia="新宋体" w:hAnsi="新宋体" w:cs="Times New Roman" w:hint="eastAsia"/>
                <w:color w:val="000000"/>
                <w:kern w:val="0"/>
                <w:sz w:val="24"/>
                <w:szCs w:val="24"/>
              </w:rPr>
              <w:t>的通识教育课程体系。通过实施通识教育，引导学生</w:t>
            </w:r>
            <w:r w:rsidRPr="0087336F">
              <w:rPr>
                <w:rFonts w:ascii="新宋体" w:eastAsia="新宋体" w:hAnsi="新宋体" w:cs="Times New Roman"/>
                <w:color w:val="000000"/>
                <w:kern w:val="0"/>
                <w:sz w:val="24"/>
                <w:szCs w:val="24"/>
              </w:rPr>
              <w:t>广泛涉猎不同学科领域，</w:t>
            </w:r>
            <w:r w:rsidRPr="0087336F">
              <w:rPr>
                <w:rFonts w:ascii="新宋体" w:eastAsia="新宋体" w:hAnsi="新宋体" w:cs="Times New Roman" w:hint="eastAsia"/>
                <w:color w:val="000000"/>
                <w:kern w:val="0"/>
                <w:sz w:val="24"/>
                <w:szCs w:val="24"/>
              </w:rPr>
              <w:t>培养人文素养、科学精神、审美情趣</w:t>
            </w:r>
            <w:r w:rsidRPr="0087336F">
              <w:rPr>
                <w:rFonts w:ascii="新宋体" w:eastAsia="新宋体" w:hAnsi="新宋体" w:cs="Times New Roman"/>
                <w:color w:val="000000"/>
                <w:kern w:val="0"/>
                <w:sz w:val="24"/>
                <w:szCs w:val="24"/>
              </w:rPr>
              <w:t>，增进对自身、社会、自然及其相互关系的理解，</w:t>
            </w:r>
            <w:r w:rsidRPr="0087336F">
              <w:rPr>
                <w:rFonts w:ascii="新宋体" w:eastAsia="新宋体" w:hAnsi="新宋体" w:cs="Times New Roman" w:hint="eastAsia"/>
                <w:color w:val="000000"/>
                <w:kern w:val="0"/>
                <w:sz w:val="24"/>
                <w:szCs w:val="24"/>
              </w:rPr>
              <w:t>在职业规划、人生价值、社会发展等方面深入思考，</w:t>
            </w:r>
            <w:r w:rsidRPr="0087336F">
              <w:rPr>
                <w:rFonts w:ascii="新宋体" w:eastAsia="新宋体" w:hAnsi="新宋体" w:cs="Times New Roman"/>
                <w:color w:val="000000"/>
                <w:kern w:val="0"/>
                <w:sz w:val="24"/>
                <w:szCs w:val="24"/>
              </w:rPr>
              <w:t>促进学生精神成长、素质提高</w:t>
            </w:r>
            <w:r w:rsidRPr="0087336F">
              <w:rPr>
                <w:rFonts w:ascii="新宋体" w:eastAsia="新宋体" w:hAnsi="新宋体" w:cs="Times New Roman" w:hint="eastAsia"/>
                <w:color w:val="000000"/>
                <w:kern w:val="0"/>
                <w:sz w:val="24"/>
                <w:szCs w:val="24"/>
              </w:rPr>
              <w:t>和</w:t>
            </w:r>
            <w:r w:rsidRPr="0087336F">
              <w:rPr>
                <w:rFonts w:ascii="新宋体" w:eastAsia="新宋体" w:hAnsi="新宋体" w:cs="Times New Roman"/>
                <w:color w:val="000000"/>
                <w:kern w:val="0"/>
                <w:sz w:val="24"/>
                <w:szCs w:val="24"/>
              </w:rPr>
              <w:t>知识结构优化</w:t>
            </w:r>
            <w:r w:rsidRPr="0087336F">
              <w:rPr>
                <w:rFonts w:ascii="新宋体" w:eastAsia="新宋体" w:hAnsi="新宋体" w:cs="Times New Roman" w:hint="eastAsia"/>
                <w:color w:val="000000"/>
                <w:kern w:val="0"/>
                <w:sz w:val="24"/>
                <w:szCs w:val="24"/>
              </w:rPr>
              <w:t>。</w:t>
            </w:r>
          </w:p>
          <w:p w:rsidR="00AD1DE0" w:rsidRPr="003C1DC1" w:rsidRDefault="003C1DC1" w:rsidP="003C1DC1">
            <w:pPr>
              <w:widowControl/>
              <w:spacing w:line="460" w:lineRule="atLeast"/>
              <w:ind w:firstLineChars="200" w:firstLine="482"/>
              <w:rPr>
                <w:rFonts w:ascii="新宋体" w:eastAsia="新宋体" w:hAnsi="新宋体" w:cs="Times New Roman"/>
                <w:b/>
                <w:color w:val="000000"/>
                <w:kern w:val="0"/>
                <w:sz w:val="24"/>
                <w:szCs w:val="24"/>
              </w:rPr>
            </w:pPr>
            <w:r>
              <w:rPr>
                <w:rFonts w:ascii="新宋体" w:eastAsia="新宋体" w:hAnsi="新宋体" w:cs="Times New Roman" w:hint="eastAsia"/>
                <w:b/>
                <w:color w:val="000000"/>
                <w:kern w:val="0"/>
                <w:sz w:val="24"/>
                <w:szCs w:val="24"/>
              </w:rPr>
              <w:t>二、</w:t>
            </w:r>
            <w:r w:rsidR="00AD1DE0" w:rsidRPr="003C1DC1">
              <w:rPr>
                <w:rFonts w:ascii="新宋体" w:eastAsia="新宋体" w:hAnsi="新宋体" w:cs="Times New Roman" w:hint="eastAsia"/>
                <w:b/>
                <w:color w:val="000000"/>
                <w:kern w:val="0"/>
                <w:sz w:val="24"/>
                <w:szCs w:val="24"/>
              </w:rPr>
              <w:t>课程设置标准</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t>（一）有利于学生了解人类</w:t>
            </w:r>
            <w:r w:rsidRPr="0087336F">
              <w:rPr>
                <w:rFonts w:ascii="新宋体" w:eastAsia="新宋体" w:hAnsi="新宋体" w:cs="Times New Roman" w:hint="eastAsia"/>
                <w:color w:val="000000"/>
                <w:kern w:val="0"/>
                <w:sz w:val="24"/>
                <w:szCs w:val="24"/>
              </w:rPr>
              <w:t>文明中</w:t>
            </w:r>
            <w:r w:rsidRPr="0087336F">
              <w:rPr>
                <w:rFonts w:ascii="新宋体" w:eastAsia="新宋体" w:hAnsi="新宋体" w:cs="Times New Roman"/>
                <w:color w:val="000000"/>
                <w:kern w:val="0"/>
                <w:sz w:val="24"/>
                <w:szCs w:val="24"/>
              </w:rPr>
              <w:t>最基本</w:t>
            </w:r>
            <w:r w:rsidRPr="0087336F">
              <w:rPr>
                <w:rFonts w:ascii="新宋体" w:eastAsia="新宋体" w:hAnsi="新宋体" w:cs="Times New Roman" w:hint="eastAsia"/>
                <w:color w:val="000000"/>
                <w:kern w:val="0"/>
                <w:sz w:val="24"/>
                <w:szCs w:val="24"/>
              </w:rPr>
              <w:t>、最重要、最必需</w:t>
            </w:r>
            <w:r w:rsidRPr="0087336F">
              <w:rPr>
                <w:rFonts w:ascii="新宋体" w:eastAsia="新宋体" w:hAnsi="新宋体" w:cs="Times New Roman"/>
                <w:color w:val="000000"/>
                <w:kern w:val="0"/>
                <w:sz w:val="24"/>
                <w:szCs w:val="24"/>
              </w:rPr>
              <w:t>的知识领域和思维方法。</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t>（二）有利于提升学生的人文情怀</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科学素养</w:t>
            </w:r>
            <w:r w:rsidRPr="0087336F">
              <w:rPr>
                <w:rFonts w:ascii="新宋体" w:eastAsia="新宋体" w:hAnsi="新宋体" w:cs="Times New Roman" w:hint="eastAsia"/>
                <w:color w:val="000000"/>
                <w:kern w:val="0"/>
                <w:sz w:val="24"/>
                <w:szCs w:val="24"/>
              </w:rPr>
              <w:t>和审美修养，</w:t>
            </w:r>
            <w:r w:rsidRPr="0087336F">
              <w:rPr>
                <w:rFonts w:ascii="新宋体" w:eastAsia="新宋体" w:hAnsi="新宋体" w:cs="Times New Roman"/>
                <w:color w:val="000000"/>
                <w:kern w:val="0"/>
                <w:sz w:val="24"/>
                <w:szCs w:val="24"/>
              </w:rPr>
              <w:t>促进</w:t>
            </w:r>
            <w:r w:rsidRPr="0087336F">
              <w:rPr>
                <w:rFonts w:ascii="新宋体" w:eastAsia="新宋体" w:hAnsi="新宋体" w:cs="Times New Roman" w:hint="eastAsia"/>
                <w:color w:val="000000"/>
                <w:kern w:val="0"/>
                <w:sz w:val="24"/>
                <w:szCs w:val="24"/>
              </w:rPr>
              <w:t>学生对</w:t>
            </w:r>
            <w:r w:rsidRPr="0087336F">
              <w:rPr>
                <w:rFonts w:ascii="新宋体" w:eastAsia="新宋体" w:hAnsi="新宋体" w:cs="Times New Roman"/>
                <w:color w:val="000000"/>
                <w:kern w:val="0"/>
                <w:sz w:val="24"/>
                <w:szCs w:val="24"/>
              </w:rPr>
              <w:t>不同学科领域知识的融会贯通。</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（三）有利于培养学生的国际视野、时代意识和社会责任感，理解人类在性别、种族、阶级和文化方面的多元性，具有尊重差异、兼容并包的胸怀。</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t>（</w:t>
            </w:r>
            <w:r w:rsidRPr="0087336F">
              <w:rPr>
                <w:rFonts w:ascii="新宋体" w:eastAsia="新宋体" w:hAnsi="新宋体" w:cs="Times New Roman" w:hint="eastAsia"/>
                <w:color w:val="000000"/>
                <w:kern w:val="0"/>
                <w:sz w:val="24"/>
                <w:szCs w:val="24"/>
              </w:rPr>
              <w:t>四</w:t>
            </w:r>
            <w:r w:rsidRPr="0087336F">
              <w:rPr>
                <w:rFonts w:ascii="新宋体" w:eastAsia="新宋体" w:hAnsi="新宋体" w:cs="Times New Roman"/>
                <w:color w:val="000000"/>
                <w:kern w:val="0"/>
                <w:sz w:val="24"/>
                <w:szCs w:val="24"/>
              </w:rPr>
              <w:t>）有利于</w:t>
            </w:r>
            <w:r w:rsidRPr="0087336F">
              <w:rPr>
                <w:rFonts w:ascii="新宋体" w:eastAsia="新宋体" w:hAnsi="新宋体" w:cs="Times New Roman" w:hint="eastAsia"/>
                <w:color w:val="000000"/>
                <w:kern w:val="0"/>
                <w:sz w:val="24"/>
                <w:szCs w:val="24"/>
              </w:rPr>
              <w:t>提升</w:t>
            </w:r>
            <w:r w:rsidRPr="0087336F">
              <w:rPr>
                <w:rFonts w:ascii="新宋体" w:eastAsia="新宋体" w:hAnsi="新宋体" w:cs="Times New Roman"/>
                <w:color w:val="000000"/>
                <w:kern w:val="0"/>
                <w:sz w:val="24"/>
                <w:szCs w:val="24"/>
              </w:rPr>
              <w:t>学生的逻辑思维和语言表达能力</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启发学生的问题意识、批判精神和创新能力</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培养学生的责任意识、奉献精神和合作能力。</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（五）有利于学生形成正确的人生观、价值观、世界观，具有良好的自我认知、自我调试和适应能力，具备自由、全面、可持续发展的能力。</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t>（</w:t>
            </w:r>
            <w:r w:rsidRPr="0087336F">
              <w:rPr>
                <w:rFonts w:ascii="新宋体" w:eastAsia="新宋体" w:hAnsi="新宋体" w:cs="Times New Roman" w:hint="eastAsia"/>
                <w:color w:val="000000"/>
                <w:kern w:val="0"/>
                <w:sz w:val="24"/>
                <w:szCs w:val="24"/>
              </w:rPr>
              <w:t>六）</w:t>
            </w:r>
            <w:r w:rsidRPr="0087336F">
              <w:rPr>
                <w:rFonts w:ascii="新宋体" w:eastAsia="新宋体" w:hAnsi="新宋体" w:cs="Times New Roman"/>
                <w:color w:val="000000"/>
                <w:kern w:val="0"/>
                <w:sz w:val="24"/>
                <w:szCs w:val="24"/>
              </w:rPr>
              <w:t>有利于体现本校办学传统、优势与特色。</w:t>
            </w:r>
          </w:p>
          <w:p w:rsidR="00AD1DE0" w:rsidRDefault="00AD1DE0" w:rsidP="0087336F">
            <w:pPr>
              <w:widowControl/>
              <w:spacing w:line="460" w:lineRule="atLeast"/>
              <w:ind w:firstLineChars="200" w:firstLine="482"/>
              <w:rPr>
                <w:rFonts w:ascii="新宋体" w:eastAsia="新宋体" w:hAnsi="新宋体" w:cs="Times New Roman"/>
                <w:b/>
                <w:color w:val="000000"/>
                <w:kern w:val="0"/>
                <w:sz w:val="24"/>
                <w:szCs w:val="24"/>
              </w:rPr>
            </w:pPr>
            <w:r w:rsidRPr="00AD1DE0">
              <w:rPr>
                <w:rFonts w:ascii="新宋体" w:eastAsia="新宋体" w:hAnsi="新宋体" w:cs="Times New Roman" w:hint="eastAsia"/>
                <w:b/>
                <w:color w:val="000000"/>
                <w:kern w:val="0"/>
                <w:sz w:val="24"/>
                <w:szCs w:val="24"/>
              </w:rPr>
              <w:t>三、课程模块设计</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lastRenderedPageBreak/>
              <w:t>通识教育课程划分为人文</w:t>
            </w:r>
            <w:r w:rsidRPr="0087336F">
              <w:rPr>
                <w:rFonts w:ascii="新宋体" w:eastAsia="新宋体" w:hAnsi="新宋体" w:cs="Times New Roman" w:hint="eastAsia"/>
                <w:color w:val="000000"/>
                <w:kern w:val="0"/>
                <w:sz w:val="24"/>
                <w:szCs w:val="24"/>
              </w:rPr>
              <w:t>艺术</w:t>
            </w:r>
            <w:r w:rsidRPr="0087336F">
              <w:rPr>
                <w:rFonts w:ascii="新宋体" w:eastAsia="新宋体" w:hAnsi="新宋体" w:cs="Times New Roman"/>
                <w:color w:val="000000"/>
                <w:kern w:val="0"/>
                <w:sz w:val="24"/>
                <w:szCs w:val="24"/>
              </w:rPr>
              <w:t>、社会科学、自然科学</w:t>
            </w:r>
            <w:r w:rsidRPr="0087336F">
              <w:rPr>
                <w:rFonts w:ascii="新宋体" w:eastAsia="新宋体" w:hAnsi="新宋体" w:cs="Times New Roman" w:hint="eastAsia"/>
                <w:color w:val="000000"/>
                <w:kern w:val="0"/>
                <w:sz w:val="24"/>
                <w:szCs w:val="24"/>
              </w:rPr>
              <w:t>与</w:t>
            </w:r>
            <w:r w:rsidRPr="0087336F">
              <w:rPr>
                <w:rFonts w:ascii="新宋体" w:eastAsia="新宋体" w:hAnsi="新宋体" w:cs="Times New Roman"/>
                <w:color w:val="000000"/>
                <w:kern w:val="0"/>
                <w:sz w:val="24"/>
                <w:szCs w:val="24"/>
              </w:rPr>
              <w:t>工程技术、</w:t>
            </w:r>
            <w:r w:rsidRPr="0087336F">
              <w:rPr>
                <w:rFonts w:ascii="新宋体" w:eastAsia="新宋体" w:hAnsi="新宋体" w:cs="Times New Roman" w:hint="eastAsia"/>
                <w:color w:val="000000"/>
                <w:kern w:val="0"/>
                <w:sz w:val="24"/>
                <w:szCs w:val="24"/>
              </w:rPr>
              <w:t>体育保健、</w:t>
            </w:r>
            <w:r w:rsidRPr="0087336F">
              <w:rPr>
                <w:rFonts w:ascii="新宋体" w:eastAsia="新宋体" w:hAnsi="新宋体" w:cs="Times New Roman"/>
                <w:color w:val="000000"/>
                <w:kern w:val="0"/>
                <w:sz w:val="24"/>
                <w:szCs w:val="24"/>
              </w:rPr>
              <w:t>创新创业</w:t>
            </w:r>
            <w:r w:rsidRPr="0087336F">
              <w:rPr>
                <w:rFonts w:ascii="新宋体" w:eastAsia="新宋体" w:hAnsi="新宋体" w:cs="Times New Roman" w:hint="eastAsia"/>
                <w:color w:val="000000"/>
                <w:kern w:val="0"/>
                <w:sz w:val="24"/>
                <w:szCs w:val="24"/>
              </w:rPr>
              <w:t>五</w:t>
            </w:r>
            <w:r w:rsidRPr="0087336F">
              <w:rPr>
                <w:rFonts w:ascii="新宋体" w:eastAsia="新宋体" w:hAnsi="新宋体" w:cs="Times New Roman"/>
                <w:color w:val="000000"/>
                <w:kern w:val="0"/>
                <w:sz w:val="24"/>
                <w:szCs w:val="24"/>
              </w:rPr>
              <w:t>个模块。</w:t>
            </w:r>
          </w:p>
          <w:p w:rsidR="00A239BE" w:rsidRPr="0087336F" w:rsidRDefault="00A239BE"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b/>
                <w:kern w:val="0"/>
                <w:sz w:val="24"/>
                <w:szCs w:val="24"/>
              </w:rPr>
              <w:t>（一）</w:t>
            </w:r>
            <w:r w:rsidRPr="0087336F">
              <w:rPr>
                <w:rFonts w:ascii="新宋体" w:eastAsia="新宋体" w:hAnsi="新宋体" w:cs="Times New Roman"/>
                <w:b/>
                <w:kern w:val="0"/>
                <w:sz w:val="24"/>
                <w:szCs w:val="24"/>
              </w:rPr>
              <w:t>人文</w:t>
            </w:r>
            <w:r w:rsidRPr="0087336F">
              <w:rPr>
                <w:rFonts w:ascii="新宋体" w:eastAsia="新宋体" w:hAnsi="新宋体" w:cs="Times New Roman" w:hint="eastAsia"/>
                <w:b/>
                <w:kern w:val="0"/>
                <w:sz w:val="24"/>
                <w:szCs w:val="24"/>
              </w:rPr>
              <w:t>艺术</w:t>
            </w:r>
            <w:r w:rsidRPr="0087336F">
              <w:rPr>
                <w:rFonts w:ascii="新宋体" w:eastAsia="新宋体" w:hAnsi="新宋体" w:cs="Times New Roman"/>
                <w:b/>
                <w:kern w:val="0"/>
                <w:sz w:val="24"/>
                <w:szCs w:val="24"/>
              </w:rPr>
              <w:t>模块的课程</w:t>
            </w:r>
            <w:r w:rsidRPr="0087336F">
              <w:rPr>
                <w:rFonts w:ascii="新宋体" w:eastAsia="新宋体" w:hAnsi="新宋体" w:cs="Times New Roman" w:hint="eastAsia"/>
                <w:b/>
                <w:kern w:val="0"/>
                <w:sz w:val="24"/>
                <w:szCs w:val="24"/>
              </w:rPr>
              <w:t>。</w:t>
            </w:r>
            <w:r w:rsidRPr="0087336F">
              <w:rPr>
                <w:rFonts w:ascii="新宋体" w:eastAsia="新宋体" w:hAnsi="新宋体" w:cs="Times New Roman" w:hint="eastAsia"/>
                <w:color w:val="000000"/>
                <w:kern w:val="0"/>
                <w:sz w:val="24"/>
                <w:szCs w:val="24"/>
              </w:rPr>
              <w:t>人文艺术类课程</w:t>
            </w:r>
            <w:r w:rsidRPr="0087336F">
              <w:rPr>
                <w:rFonts w:ascii="新宋体" w:eastAsia="新宋体" w:hAnsi="新宋体" w:cs="Times New Roman"/>
                <w:color w:val="000000"/>
                <w:kern w:val="0"/>
                <w:sz w:val="24"/>
                <w:szCs w:val="24"/>
              </w:rPr>
              <w:t>主要涵盖</w:t>
            </w:r>
            <w:r w:rsidRPr="0087336F">
              <w:rPr>
                <w:rFonts w:ascii="新宋体" w:eastAsia="新宋体" w:hAnsi="新宋体" w:cs="Times New Roman" w:hint="eastAsia"/>
                <w:color w:val="000000"/>
                <w:kern w:val="0"/>
                <w:sz w:val="24"/>
                <w:szCs w:val="24"/>
              </w:rPr>
              <w:t>传统文化、</w:t>
            </w:r>
            <w:r w:rsidRPr="0087336F">
              <w:rPr>
                <w:rFonts w:ascii="新宋体" w:eastAsia="新宋体" w:hAnsi="新宋体" w:cs="Times New Roman"/>
                <w:color w:val="000000"/>
                <w:kern w:val="0"/>
                <w:sz w:val="24"/>
                <w:szCs w:val="24"/>
              </w:rPr>
              <w:t>文学、</w:t>
            </w:r>
            <w:r w:rsidRPr="0087336F">
              <w:rPr>
                <w:rFonts w:ascii="新宋体" w:eastAsia="新宋体" w:hAnsi="新宋体" w:cs="Times New Roman" w:hint="eastAsia"/>
                <w:color w:val="000000"/>
                <w:kern w:val="0"/>
                <w:sz w:val="24"/>
                <w:szCs w:val="24"/>
              </w:rPr>
              <w:t>语言、沟通表达、</w:t>
            </w:r>
            <w:r w:rsidRPr="0087336F">
              <w:rPr>
                <w:rFonts w:ascii="新宋体" w:eastAsia="新宋体" w:hAnsi="新宋体" w:cs="Times New Roman"/>
                <w:color w:val="000000"/>
                <w:kern w:val="0"/>
                <w:sz w:val="24"/>
                <w:szCs w:val="24"/>
              </w:rPr>
              <w:t>历史、哲学</w:t>
            </w:r>
            <w:r w:rsidRPr="0087336F">
              <w:rPr>
                <w:rFonts w:ascii="新宋体" w:eastAsia="新宋体" w:hAnsi="新宋体" w:cs="Times New Roman" w:hint="eastAsia"/>
                <w:color w:val="000000"/>
                <w:kern w:val="0"/>
                <w:sz w:val="24"/>
                <w:szCs w:val="24"/>
              </w:rPr>
              <w:t>、伦理、宗教</w:t>
            </w:r>
            <w:r w:rsidRPr="0087336F">
              <w:rPr>
                <w:rFonts w:ascii="新宋体" w:eastAsia="新宋体" w:hAnsi="新宋体" w:cs="Times New Roman"/>
                <w:color w:val="000000"/>
                <w:kern w:val="0"/>
                <w:sz w:val="24"/>
                <w:szCs w:val="24"/>
              </w:rPr>
              <w:t>等领域</w:t>
            </w:r>
            <w:r w:rsidRPr="0087336F">
              <w:rPr>
                <w:rFonts w:ascii="新宋体" w:eastAsia="新宋体" w:hAnsi="新宋体" w:cs="Times New Roman" w:hint="eastAsia"/>
                <w:color w:val="000000"/>
                <w:kern w:val="0"/>
                <w:sz w:val="24"/>
                <w:szCs w:val="24"/>
              </w:rPr>
              <w:t>，以及音乐、美术、影视、摄影、书法、雕塑、设计等艺术形式的内容，</w:t>
            </w:r>
            <w:r w:rsidRPr="0087336F">
              <w:rPr>
                <w:rFonts w:ascii="新宋体" w:eastAsia="新宋体" w:hAnsi="新宋体" w:cs="Times New Roman"/>
                <w:color w:val="000000"/>
                <w:kern w:val="0"/>
                <w:sz w:val="24"/>
                <w:szCs w:val="24"/>
              </w:rPr>
              <w:t>旨在培养学生对文学作品的理解能力和人文关怀；使学生学会用历史的方法、以历史的眼光认识事物；使学生了解哲学分析的方法，培养思辨能力和批判精神</w:t>
            </w:r>
            <w:r w:rsidRPr="0087336F">
              <w:rPr>
                <w:rFonts w:ascii="新宋体" w:eastAsia="新宋体" w:hAnsi="新宋体" w:cs="Times New Roman" w:hint="eastAsia"/>
                <w:color w:val="000000"/>
                <w:kern w:val="0"/>
                <w:sz w:val="24"/>
                <w:szCs w:val="24"/>
              </w:rPr>
              <w:t>，树立正确的人生观、价值观、世界观</w:t>
            </w:r>
            <w:r w:rsidRPr="0087336F">
              <w:rPr>
                <w:rFonts w:ascii="新宋体" w:eastAsia="新宋体" w:hAnsi="新宋体" w:cs="Times New Roman"/>
                <w:color w:val="000000"/>
                <w:kern w:val="0"/>
                <w:sz w:val="24"/>
                <w:szCs w:val="24"/>
              </w:rPr>
              <w:t>；提升学生的想象力、表现力、沟通</w:t>
            </w:r>
            <w:r w:rsidRPr="0087336F">
              <w:rPr>
                <w:rFonts w:ascii="新宋体" w:eastAsia="新宋体" w:hAnsi="新宋体" w:cs="Times New Roman" w:hint="eastAsia"/>
                <w:color w:val="000000"/>
                <w:kern w:val="0"/>
                <w:sz w:val="24"/>
                <w:szCs w:val="24"/>
              </w:rPr>
              <w:t>表达</w:t>
            </w:r>
            <w:r w:rsidRPr="0087336F">
              <w:rPr>
                <w:rFonts w:ascii="新宋体" w:eastAsia="新宋体" w:hAnsi="新宋体" w:cs="Times New Roman"/>
                <w:color w:val="000000"/>
                <w:kern w:val="0"/>
                <w:sz w:val="24"/>
                <w:szCs w:val="24"/>
              </w:rPr>
              <w:t>能力</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使</w:t>
            </w:r>
            <w:r w:rsidRPr="0087336F">
              <w:rPr>
                <w:rFonts w:ascii="新宋体" w:eastAsia="新宋体" w:hAnsi="新宋体" w:cs="Times New Roman" w:hint="eastAsia"/>
                <w:color w:val="000000"/>
                <w:kern w:val="0"/>
                <w:sz w:val="24"/>
                <w:szCs w:val="24"/>
              </w:rPr>
              <w:t>学生</w:t>
            </w:r>
            <w:r w:rsidRPr="0087336F">
              <w:rPr>
                <w:rFonts w:ascii="新宋体" w:eastAsia="新宋体" w:hAnsi="新宋体" w:cs="Times New Roman"/>
                <w:color w:val="000000"/>
                <w:kern w:val="0"/>
                <w:sz w:val="24"/>
                <w:szCs w:val="24"/>
              </w:rPr>
              <w:t>在艺术赏析过程中得到美的陶冶</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提高感受美、鉴赏美、创造美的</w:t>
            </w:r>
            <w:r w:rsidRPr="0087336F">
              <w:rPr>
                <w:rFonts w:ascii="新宋体" w:eastAsia="新宋体" w:hAnsi="新宋体" w:cs="Times New Roman" w:hint="eastAsia"/>
                <w:color w:val="000000"/>
                <w:kern w:val="0"/>
                <w:sz w:val="24"/>
                <w:szCs w:val="24"/>
              </w:rPr>
              <w:t>艺术素养和审美</w:t>
            </w:r>
            <w:r w:rsidRPr="0087336F">
              <w:rPr>
                <w:rFonts w:ascii="新宋体" w:eastAsia="新宋体" w:hAnsi="新宋体" w:cs="Times New Roman"/>
                <w:color w:val="000000"/>
                <w:kern w:val="0"/>
                <w:sz w:val="24"/>
                <w:szCs w:val="24"/>
              </w:rPr>
              <w:t>能力。</w:t>
            </w:r>
          </w:p>
          <w:p w:rsidR="00A239BE" w:rsidRPr="0087336F" w:rsidRDefault="00A239BE"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b/>
                <w:color w:val="000000"/>
                <w:kern w:val="0"/>
                <w:sz w:val="24"/>
                <w:szCs w:val="24"/>
              </w:rPr>
              <w:t>（二）</w:t>
            </w:r>
            <w:r w:rsidRPr="0087336F">
              <w:rPr>
                <w:rFonts w:ascii="新宋体" w:eastAsia="新宋体" w:hAnsi="新宋体" w:cs="Times New Roman"/>
                <w:b/>
                <w:color w:val="000000"/>
                <w:kern w:val="0"/>
                <w:sz w:val="24"/>
                <w:szCs w:val="24"/>
              </w:rPr>
              <w:t>社会科学模块的课程</w:t>
            </w:r>
            <w:r w:rsidRPr="0087336F">
              <w:rPr>
                <w:rFonts w:ascii="新宋体" w:eastAsia="新宋体" w:hAnsi="新宋体" w:cs="Times New Roman" w:hint="eastAsia"/>
                <w:b/>
                <w:color w:val="000000"/>
                <w:kern w:val="0"/>
                <w:sz w:val="24"/>
                <w:szCs w:val="24"/>
              </w:rPr>
              <w:t>。</w:t>
            </w:r>
            <w:r w:rsidRPr="0087336F">
              <w:rPr>
                <w:rFonts w:ascii="新宋体" w:eastAsia="新宋体" w:hAnsi="新宋体" w:cs="Times New Roman" w:hint="eastAsia"/>
                <w:color w:val="000000"/>
                <w:kern w:val="0"/>
                <w:sz w:val="24"/>
                <w:szCs w:val="24"/>
              </w:rPr>
              <w:t>社会科学类课程</w:t>
            </w:r>
            <w:r w:rsidRPr="0087336F">
              <w:rPr>
                <w:rFonts w:ascii="新宋体" w:eastAsia="新宋体" w:hAnsi="新宋体" w:cs="Times New Roman"/>
                <w:color w:val="000000"/>
                <w:kern w:val="0"/>
                <w:sz w:val="24"/>
                <w:szCs w:val="24"/>
              </w:rPr>
              <w:t>主要涵盖经济、管理</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法</w:t>
            </w:r>
            <w:r w:rsidRPr="0087336F">
              <w:rPr>
                <w:rFonts w:ascii="新宋体" w:eastAsia="新宋体" w:hAnsi="新宋体" w:cs="Times New Roman" w:hint="eastAsia"/>
                <w:color w:val="000000"/>
                <w:kern w:val="0"/>
                <w:sz w:val="24"/>
                <w:szCs w:val="24"/>
              </w:rPr>
              <w:t>学</w:t>
            </w:r>
            <w:r w:rsidRPr="0087336F">
              <w:rPr>
                <w:rFonts w:ascii="新宋体" w:eastAsia="新宋体" w:hAnsi="新宋体" w:cs="Times New Roman"/>
                <w:color w:val="000000"/>
                <w:kern w:val="0"/>
                <w:sz w:val="24"/>
                <w:szCs w:val="24"/>
              </w:rPr>
              <w:t>、政治</w:t>
            </w:r>
            <w:r w:rsidRPr="0087336F">
              <w:rPr>
                <w:rFonts w:ascii="新宋体" w:eastAsia="新宋体" w:hAnsi="新宋体" w:cs="Times New Roman" w:hint="eastAsia"/>
                <w:color w:val="000000"/>
                <w:kern w:val="0"/>
                <w:sz w:val="24"/>
                <w:szCs w:val="24"/>
              </w:rPr>
              <w:t>、社会、教育、心理</w:t>
            </w:r>
            <w:r w:rsidRPr="0087336F">
              <w:rPr>
                <w:rFonts w:ascii="新宋体" w:eastAsia="新宋体" w:hAnsi="新宋体" w:cs="Times New Roman"/>
                <w:color w:val="000000"/>
                <w:kern w:val="0"/>
                <w:sz w:val="24"/>
                <w:szCs w:val="24"/>
              </w:rPr>
              <w:t>等</w:t>
            </w:r>
            <w:r w:rsidRPr="0087336F">
              <w:rPr>
                <w:rFonts w:ascii="新宋体" w:eastAsia="新宋体" w:hAnsi="新宋体" w:cs="Times New Roman" w:hint="eastAsia"/>
                <w:color w:val="000000"/>
                <w:kern w:val="0"/>
                <w:sz w:val="24"/>
                <w:szCs w:val="24"/>
              </w:rPr>
              <w:t>社会科学</w:t>
            </w:r>
            <w:r w:rsidRPr="0087336F">
              <w:rPr>
                <w:rFonts w:ascii="新宋体" w:eastAsia="新宋体" w:hAnsi="新宋体" w:cs="Times New Roman"/>
                <w:color w:val="000000"/>
                <w:kern w:val="0"/>
                <w:sz w:val="24"/>
                <w:szCs w:val="24"/>
              </w:rPr>
              <w:t>领域</w:t>
            </w:r>
            <w:r w:rsidRPr="0087336F">
              <w:rPr>
                <w:rFonts w:ascii="新宋体" w:eastAsia="新宋体" w:hAnsi="新宋体" w:cs="Times New Roman" w:hint="eastAsia"/>
                <w:color w:val="000000"/>
                <w:kern w:val="0"/>
                <w:sz w:val="24"/>
                <w:szCs w:val="24"/>
              </w:rPr>
              <w:t>，旨在</w:t>
            </w:r>
            <w:r w:rsidRPr="0087336F">
              <w:rPr>
                <w:rFonts w:ascii="新宋体" w:eastAsia="新宋体" w:hAnsi="新宋体" w:cs="Times New Roman"/>
                <w:color w:val="000000"/>
                <w:kern w:val="0"/>
                <w:sz w:val="24"/>
                <w:szCs w:val="24"/>
              </w:rPr>
              <w:t>使学生熟悉社会科学的主要概念和方法，</w:t>
            </w:r>
            <w:r w:rsidRPr="0087336F">
              <w:rPr>
                <w:rFonts w:ascii="新宋体" w:eastAsia="新宋体" w:hAnsi="新宋体" w:cs="Times New Roman" w:hint="eastAsia"/>
                <w:color w:val="000000"/>
                <w:kern w:val="0"/>
                <w:sz w:val="24"/>
                <w:szCs w:val="24"/>
              </w:rPr>
              <w:t>完善自我认知、塑造健全人格，</w:t>
            </w:r>
            <w:r w:rsidRPr="0087336F">
              <w:rPr>
                <w:rFonts w:ascii="新宋体" w:eastAsia="新宋体" w:hAnsi="新宋体" w:cs="Times New Roman"/>
                <w:color w:val="000000"/>
                <w:kern w:val="0"/>
                <w:sz w:val="24"/>
                <w:szCs w:val="24"/>
              </w:rPr>
              <w:t>加强对当代</w:t>
            </w:r>
            <w:r w:rsidRPr="0087336F">
              <w:rPr>
                <w:rFonts w:ascii="新宋体" w:eastAsia="新宋体" w:hAnsi="新宋体" w:cs="Times New Roman" w:hint="eastAsia"/>
                <w:color w:val="000000"/>
                <w:kern w:val="0"/>
                <w:sz w:val="24"/>
                <w:szCs w:val="24"/>
              </w:rPr>
              <w:t>社会发展、人类</w:t>
            </w:r>
            <w:r w:rsidRPr="0087336F">
              <w:rPr>
                <w:rFonts w:ascii="新宋体" w:eastAsia="新宋体" w:hAnsi="新宋体" w:cs="Times New Roman"/>
                <w:color w:val="000000"/>
                <w:kern w:val="0"/>
                <w:sz w:val="24"/>
                <w:szCs w:val="24"/>
              </w:rPr>
              <w:t>行为的理解</w:t>
            </w:r>
            <w:r w:rsidRPr="0087336F">
              <w:rPr>
                <w:rFonts w:ascii="新宋体" w:eastAsia="新宋体" w:hAnsi="新宋体" w:cs="Times New Roman" w:hint="eastAsia"/>
                <w:color w:val="000000"/>
                <w:kern w:val="0"/>
                <w:sz w:val="24"/>
                <w:szCs w:val="24"/>
              </w:rPr>
              <w:t>和对当</w:t>
            </w:r>
            <w:r w:rsidRPr="0087336F">
              <w:rPr>
                <w:rFonts w:ascii="新宋体" w:eastAsia="新宋体" w:hAnsi="新宋体" w:cs="Times New Roman"/>
                <w:color w:val="000000"/>
                <w:kern w:val="0"/>
                <w:sz w:val="24"/>
                <w:szCs w:val="24"/>
              </w:rPr>
              <w:t>代社会面临问题</w:t>
            </w:r>
            <w:r w:rsidRPr="0087336F">
              <w:rPr>
                <w:rFonts w:ascii="新宋体" w:eastAsia="新宋体" w:hAnsi="新宋体" w:cs="Times New Roman" w:hint="eastAsia"/>
                <w:color w:val="000000"/>
                <w:kern w:val="0"/>
                <w:sz w:val="24"/>
                <w:szCs w:val="24"/>
              </w:rPr>
              <w:t>的思考，成为合格的现代民主社会的公民</w:t>
            </w:r>
            <w:r w:rsidRPr="0087336F">
              <w:rPr>
                <w:rFonts w:ascii="新宋体" w:eastAsia="新宋体" w:hAnsi="新宋体" w:cs="Times New Roman"/>
                <w:color w:val="000000"/>
                <w:kern w:val="0"/>
                <w:sz w:val="24"/>
                <w:szCs w:val="24"/>
              </w:rPr>
              <w:t>。</w:t>
            </w:r>
          </w:p>
          <w:p w:rsidR="00A239BE" w:rsidRPr="0087336F" w:rsidRDefault="00A239BE"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b/>
                <w:color w:val="000000"/>
                <w:kern w:val="0"/>
                <w:sz w:val="24"/>
                <w:szCs w:val="24"/>
              </w:rPr>
              <w:t>（三）</w:t>
            </w:r>
            <w:r w:rsidRPr="0087336F">
              <w:rPr>
                <w:rFonts w:ascii="新宋体" w:eastAsia="新宋体" w:hAnsi="新宋体" w:cs="Times New Roman"/>
                <w:b/>
                <w:color w:val="000000"/>
                <w:kern w:val="0"/>
                <w:sz w:val="24"/>
                <w:szCs w:val="24"/>
              </w:rPr>
              <w:t>自然科学</w:t>
            </w:r>
            <w:r w:rsidRPr="0087336F">
              <w:rPr>
                <w:rFonts w:ascii="新宋体" w:eastAsia="新宋体" w:hAnsi="新宋体" w:cs="Times New Roman" w:hint="eastAsia"/>
                <w:b/>
                <w:color w:val="000000"/>
                <w:kern w:val="0"/>
                <w:sz w:val="24"/>
                <w:szCs w:val="24"/>
              </w:rPr>
              <w:t>与</w:t>
            </w:r>
            <w:r w:rsidRPr="0087336F">
              <w:rPr>
                <w:rFonts w:ascii="新宋体" w:eastAsia="新宋体" w:hAnsi="新宋体" w:cs="Times New Roman"/>
                <w:b/>
                <w:color w:val="000000"/>
                <w:kern w:val="0"/>
                <w:sz w:val="24"/>
                <w:szCs w:val="24"/>
              </w:rPr>
              <w:t>工程技术模块的课程</w:t>
            </w:r>
            <w:r w:rsidRPr="0087336F">
              <w:rPr>
                <w:rFonts w:ascii="新宋体" w:eastAsia="新宋体" w:hAnsi="新宋体" w:cs="Times New Roman" w:hint="eastAsia"/>
                <w:b/>
                <w:color w:val="000000"/>
                <w:kern w:val="0"/>
                <w:sz w:val="24"/>
                <w:szCs w:val="24"/>
              </w:rPr>
              <w:t>。</w:t>
            </w:r>
            <w:r w:rsidRPr="0087336F">
              <w:rPr>
                <w:rFonts w:ascii="新宋体" w:eastAsia="新宋体" w:hAnsi="新宋体" w:cs="Times New Roman" w:hint="eastAsia"/>
                <w:color w:val="000000"/>
                <w:kern w:val="0"/>
                <w:sz w:val="24"/>
                <w:szCs w:val="24"/>
              </w:rPr>
              <w:t>自然科学与工程技术类课程</w:t>
            </w:r>
            <w:r w:rsidRPr="0087336F">
              <w:rPr>
                <w:rFonts w:ascii="新宋体" w:eastAsia="新宋体" w:hAnsi="新宋体" w:cs="Times New Roman"/>
                <w:color w:val="000000"/>
                <w:kern w:val="0"/>
                <w:sz w:val="24"/>
                <w:szCs w:val="24"/>
              </w:rPr>
              <w:t>主要涵盖</w:t>
            </w:r>
            <w:r w:rsidRPr="0087336F">
              <w:rPr>
                <w:rFonts w:ascii="新宋体" w:eastAsia="新宋体" w:hAnsi="新宋体" w:cs="Times New Roman" w:hint="eastAsia"/>
                <w:color w:val="000000"/>
                <w:kern w:val="0"/>
                <w:sz w:val="24"/>
                <w:szCs w:val="24"/>
              </w:rPr>
              <w:t>科学发展、科学方法、科学精神、</w:t>
            </w:r>
            <w:r w:rsidRPr="0087336F">
              <w:rPr>
                <w:rFonts w:ascii="新宋体" w:eastAsia="新宋体" w:hAnsi="新宋体" w:cs="Times New Roman"/>
                <w:color w:val="000000"/>
                <w:kern w:val="0"/>
                <w:sz w:val="24"/>
                <w:szCs w:val="24"/>
              </w:rPr>
              <w:t>数学、物理、化学、生物、医学等自然科学和</w:t>
            </w:r>
            <w:r w:rsidRPr="0087336F">
              <w:rPr>
                <w:rFonts w:ascii="新宋体" w:eastAsia="新宋体" w:hAnsi="新宋体" w:cs="Times New Roman" w:hint="eastAsia"/>
                <w:color w:val="000000"/>
                <w:kern w:val="0"/>
                <w:sz w:val="24"/>
                <w:szCs w:val="24"/>
              </w:rPr>
              <w:t>信息技术、</w:t>
            </w:r>
            <w:r w:rsidRPr="0087336F">
              <w:rPr>
                <w:rFonts w:ascii="新宋体" w:eastAsia="新宋体" w:hAnsi="新宋体" w:cs="Times New Roman"/>
                <w:color w:val="000000"/>
                <w:kern w:val="0"/>
                <w:sz w:val="24"/>
                <w:szCs w:val="24"/>
              </w:rPr>
              <w:t>工程技术领域</w:t>
            </w:r>
            <w:r w:rsidRPr="0087336F">
              <w:rPr>
                <w:rFonts w:ascii="新宋体" w:eastAsia="新宋体" w:hAnsi="新宋体" w:cs="Times New Roman" w:hint="eastAsia"/>
                <w:color w:val="000000"/>
                <w:kern w:val="0"/>
                <w:sz w:val="24"/>
                <w:szCs w:val="24"/>
              </w:rPr>
              <w:t>，旨在</w:t>
            </w:r>
            <w:r w:rsidRPr="0087336F">
              <w:rPr>
                <w:rFonts w:ascii="新宋体" w:eastAsia="新宋体" w:hAnsi="新宋体" w:cs="Times New Roman"/>
                <w:color w:val="000000"/>
                <w:kern w:val="0"/>
                <w:sz w:val="24"/>
                <w:szCs w:val="24"/>
              </w:rPr>
              <w:t>使学生</w:t>
            </w:r>
            <w:r w:rsidRPr="0087336F">
              <w:rPr>
                <w:rFonts w:ascii="新宋体" w:eastAsia="新宋体" w:hAnsi="新宋体" w:cs="Times New Roman" w:hint="eastAsia"/>
                <w:color w:val="000000"/>
                <w:kern w:val="0"/>
                <w:sz w:val="24"/>
                <w:szCs w:val="24"/>
              </w:rPr>
              <w:t>领会科学精神和科学思维，了解</w:t>
            </w:r>
            <w:r w:rsidRPr="0087336F">
              <w:rPr>
                <w:rFonts w:ascii="新宋体" w:eastAsia="新宋体" w:hAnsi="新宋体" w:cs="Times New Roman"/>
                <w:color w:val="000000"/>
                <w:kern w:val="0"/>
                <w:sz w:val="24"/>
                <w:szCs w:val="24"/>
              </w:rPr>
              <w:t>自然科学与工程技术的</w:t>
            </w:r>
            <w:r w:rsidRPr="0087336F">
              <w:rPr>
                <w:rFonts w:ascii="新宋体" w:eastAsia="新宋体" w:hAnsi="新宋体" w:cs="Times New Roman" w:hint="eastAsia"/>
                <w:color w:val="000000"/>
                <w:kern w:val="0"/>
                <w:sz w:val="24"/>
                <w:szCs w:val="24"/>
              </w:rPr>
              <w:t>最</w:t>
            </w:r>
            <w:r w:rsidRPr="0087336F">
              <w:rPr>
                <w:rFonts w:ascii="新宋体" w:eastAsia="新宋体" w:hAnsi="新宋体" w:cs="Times New Roman"/>
                <w:color w:val="000000"/>
                <w:kern w:val="0"/>
                <w:sz w:val="24"/>
                <w:szCs w:val="24"/>
              </w:rPr>
              <w:t>新进展及其对人类社会的重要性，帮助学生提高科学素养。</w:t>
            </w:r>
          </w:p>
          <w:p w:rsidR="00A239BE" w:rsidRPr="0087336F" w:rsidRDefault="00A239BE"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b/>
                <w:color w:val="000000"/>
                <w:kern w:val="0"/>
                <w:sz w:val="24"/>
                <w:szCs w:val="24"/>
              </w:rPr>
              <w:t>（四）体育保健</w:t>
            </w:r>
            <w:r w:rsidRPr="0087336F">
              <w:rPr>
                <w:rFonts w:ascii="新宋体" w:eastAsia="新宋体" w:hAnsi="新宋体" w:cs="Times New Roman"/>
                <w:b/>
                <w:color w:val="000000"/>
                <w:kern w:val="0"/>
                <w:sz w:val="24"/>
                <w:szCs w:val="24"/>
              </w:rPr>
              <w:t>模块的课程</w:t>
            </w:r>
            <w:r w:rsidRPr="0087336F">
              <w:rPr>
                <w:rFonts w:ascii="新宋体" w:eastAsia="新宋体" w:hAnsi="新宋体" w:cs="Times New Roman" w:hint="eastAsia"/>
                <w:b/>
                <w:color w:val="000000"/>
                <w:kern w:val="0"/>
                <w:sz w:val="24"/>
                <w:szCs w:val="24"/>
              </w:rPr>
              <w:t>。</w:t>
            </w:r>
            <w:r w:rsidRPr="0087336F">
              <w:rPr>
                <w:rFonts w:ascii="新宋体" w:eastAsia="新宋体" w:hAnsi="新宋体" w:cs="Times New Roman" w:hint="eastAsia"/>
                <w:color w:val="000000"/>
                <w:kern w:val="0"/>
                <w:sz w:val="24"/>
                <w:szCs w:val="24"/>
              </w:rPr>
              <w:t>开展多门体育</w:t>
            </w:r>
            <w:proofErr w:type="gramStart"/>
            <w:r w:rsidRPr="0087336F">
              <w:rPr>
                <w:rFonts w:ascii="新宋体" w:eastAsia="新宋体" w:hAnsi="新宋体" w:cs="Times New Roman" w:hint="eastAsia"/>
                <w:color w:val="000000"/>
                <w:kern w:val="0"/>
                <w:sz w:val="24"/>
                <w:szCs w:val="24"/>
              </w:rPr>
              <w:t>专项课供学生</w:t>
            </w:r>
            <w:proofErr w:type="gramEnd"/>
            <w:r w:rsidRPr="0087336F">
              <w:rPr>
                <w:rFonts w:ascii="新宋体" w:eastAsia="新宋体" w:hAnsi="新宋体" w:cs="Times New Roman" w:hint="eastAsia"/>
                <w:color w:val="000000"/>
                <w:kern w:val="0"/>
                <w:sz w:val="24"/>
                <w:szCs w:val="24"/>
              </w:rPr>
              <w:t>选择，并针对病、残、弱及个别大龄同学等特殊群体开设以指导性保健康复为主要内容的适应性体育课程内容。旨在使学生能较好地掌握多项健身运动的基本方法和技能，科学地进行体育锻炼，掌握常见运动创伤的处置方法，具有良好的体育文化欣赏能力和体育道德，从而增强体质、形成健康的生活方式。</w:t>
            </w:r>
          </w:p>
          <w:p w:rsidR="00A239BE" w:rsidRPr="0087336F" w:rsidRDefault="00A239BE"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b/>
                <w:color w:val="000000"/>
                <w:kern w:val="0"/>
                <w:sz w:val="24"/>
                <w:szCs w:val="24"/>
              </w:rPr>
              <w:t>（五）</w:t>
            </w:r>
            <w:r w:rsidRPr="0087336F">
              <w:rPr>
                <w:rFonts w:ascii="新宋体" w:eastAsia="新宋体" w:hAnsi="新宋体" w:cs="Times New Roman"/>
                <w:b/>
                <w:color w:val="000000"/>
                <w:kern w:val="0"/>
                <w:sz w:val="24"/>
                <w:szCs w:val="24"/>
              </w:rPr>
              <w:t>创新创业模块的课程</w:t>
            </w:r>
            <w:r w:rsidRPr="0087336F">
              <w:rPr>
                <w:rFonts w:ascii="新宋体" w:eastAsia="新宋体" w:hAnsi="新宋体" w:cs="Times New Roman" w:hint="eastAsia"/>
                <w:b/>
                <w:color w:val="000000"/>
                <w:kern w:val="0"/>
                <w:sz w:val="24"/>
                <w:szCs w:val="24"/>
              </w:rPr>
              <w:t>。</w:t>
            </w:r>
            <w:r w:rsidRPr="0087336F">
              <w:rPr>
                <w:rFonts w:ascii="新宋体" w:eastAsia="新宋体" w:hAnsi="新宋体" w:cs="Times New Roman" w:hint="eastAsia"/>
                <w:color w:val="000000"/>
                <w:kern w:val="0"/>
                <w:sz w:val="24"/>
                <w:szCs w:val="24"/>
              </w:rPr>
              <w:t>创新创业类课程</w:t>
            </w:r>
            <w:r w:rsidRPr="0087336F">
              <w:rPr>
                <w:rFonts w:ascii="新宋体" w:eastAsia="新宋体" w:hAnsi="新宋体" w:cs="Times New Roman"/>
                <w:color w:val="000000"/>
                <w:kern w:val="0"/>
                <w:sz w:val="24"/>
                <w:szCs w:val="24"/>
              </w:rPr>
              <w:t>旨在培养学生的创新意识、创新方法和创新能力以及创业的基本素质（包括创业意识、创业知识、创业技能、创业心理品质和创业能力等）。</w:t>
            </w:r>
          </w:p>
          <w:p w:rsidR="00AD1DE0" w:rsidRDefault="00AD1DE0" w:rsidP="0087336F">
            <w:pPr>
              <w:widowControl/>
              <w:spacing w:line="460" w:lineRule="atLeast"/>
              <w:ind w:firstLineChars="200" w:firstLine="482"/>
              <w:rPr>
                <w:rFonts w:ascii="新宋体" w:eastAsia="新宋体" w:hAnsi="新宋体" w:cs="Times New Roman"/>
                <w:b/>
                <w:color w:val="000000"/>
                <w:kern w:val="0"/>
                <w:sz w:val="24"/>
                <w:szCs w:val="24"/>
              </w:rPr>
            </w:pPr>
            <w:r w:rsidRPr="00AD1DE0">
              <w:rPr>
                <w:rFonts w:ascii="新宋体" w:eastAsia="新宋体" w:hAnsi="新宋体" w:cs="Times New Roman" w:hint="eastAsia"/>
                <w:b/>
                <w:color w:val="000000"/>
                <w:kern w:val="0"/>
                <w:sz w:val="24"/>
                <w:szCs w:val="24"/>
              </w:rPr>
              <w:t>四、课程</w:t>
            </w:r>
            <w:r w:rsidR="00A239BE">
              <w:rPr>
                <w:rFonts w:ascii="新宋体" w:eastAsia="新宋体" w:hAnsi="新宋体" w:cs="Times New Roman" w:hint="eastAsia"/>
                <w:b/>
                <w:color w:val="000000"/>
                <w:kern w:val="0"/>
                <w:sz w:val="24"/>
                <w:szCs w:val="24"/>
              </w:rPr>
              <w:t>建设内容和</w:t>
            </w:r>
            <w:r w:rsidRPr="00AD1DE0">
              <w:rPr>
                <w:rFonts w:ascii="新宋体" w:eastAsia="新宋体" w:hAnsi="新宋体" w:cs="Times New Roman" w:hint="eastAsia"/>
                <w:b/>
                <w:color w:val="000000"/>
                <w:kern w:val="0"/>
                <w:sz w:val="24"/>
                <w:szCs w:val="24"/>
              </w:rPr>
              <w:t>教学要求</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（一）课程教学内容改革</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lastRenderedPageBreak/>
              <w:t>贯彻通识选修课程育人理念，明确课程的教育目标，把握学科核心知识体系及特点，注意与其他学科的融通，及时反映学科领域和行业产业发展的新情况。由专业课转化而来的通识选修课，应适当调整课程内容，使其符合通识课程的特点和要求。多名教师讲授同一门课，应统一教学大纲。</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（二）课程教学环节设计</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color w:val="000000"/>
                <w:kern w:val="0"/>
                <w:sz w:val="24"/>
                <w:szCs w:val="24"/>
              </w:rPr>
              <w:t>教学环节包括课堂讲授、课堂讨论</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课外阅读</w:t>
            </w:r>
            <w:r w:rsidRPr="0087336F">
              <w:rPr>
                <w:rFonts w:ascii="新宋体" w:eastAsia="新宋体" w:hAnsi="新宋体" w:cs="Times New Roman" w:hint="eastAsia"/>
                <w:color w:val="000000"/>
                <w:kern w:val="0"/>
                <w:sz w:val="24"/>
                <w:szCs w:val="24"/>
              </w:rPr>
              <w:t>和</w:t>
            </w:r>
            <w:r w:rsidRPr="0087336F">
              <w:rPr>
                <w:rFonts w:ascii="新宋体" w:eastAsia="新宋体" w:hAnsi="新宋体" w:cs="Times New Roman"/>
                <w:color w:val="000000"/>
                <w:kern w:val="0"/>
                <w:sz w:val="24"/>
                <w:szCs w:val="24"/>
              </w:rPr>
              <w:t>练习等多个部分</w:t>
            </w:r>
            <w:r w:rsidRPr="0087336F">
              <w:rPr>
                <w:rFonts w:ascii="新宋体" w:eastAsia="新宋体" w:hAnsi="新宋体" w:cs="Times New Roman" w:hint="eastAsia"/>
                <w:color w:val="000000"/>
                <w:kern w:val="0"/>
                <w:sz w:val="24"/>
                <w:szCs w:val="24"/>
              </w:rPr>
              <w:t>，融知识传授、能力培养、素质教育于一体</w:t>
            </w:r>
            <w:r w:rsidRPr="0087336F">
              <w:rPr>
                <w:rFonts w:ascii="新宋体" w:eastAsia="新宋体" w:hAnsi="新宋体" w:cs="Times New Roman"/>
                <w:color w:val="000000"/>
                <w:kern w:val="0"/>
                <w:sz w:val="24"/>
                <w:szCs w:val="24"/>
              </w:rPr>
              <w:t>。课堂讨论是通识教育核心课程不可缺少的重要环节</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大课的讨论可以分组进行</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应为学生提供参考资料目录，并对学生提出必要的课外阅读量和练习量的要求</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应通过讨论和撰写读书报告、小论文等办法，检测学生学习的质与量。</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（三）课程教学方法与手段改革</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应</w:t>
            </w:r>
            <w:r w:rsidRPr="0087336F">
              <w:rPr>
                <w:rFonts w:ascii="新宋体" w:eastAsia="新宋体" w:hAnsi="新宋体" w:cs="Times New Roman"/>
                <w:color w:val="000000"/>
                <w:kern w:val="0"/>
                <w:sz w:val="24"/>
                <w:szCs w:val="24"/>
              </w:rPr>
              <w:t>致力于使学生真正成为学习的主体，让学习成为创造性思维的过程。教学重点</w:t>
            </w:r>
            <w:r w:rsidRPr="0087336F">
              <w:rPr>
                <w:rFonts w:ascii="新宋体" w:eastAsia="新宋体" w:hAnsi="新宋体" w:cs="Times New Roman" w:hint="eastAsia"/>
                <w:color w:val="000000"/>
                <w:kern w:val="0"/>
                <w:sz w:val="24"/>
                <w:szCs w:val="24"/>
              </w:rPr>
              <w:t>是</w:t>
            </w:r>
            <w:r w:rsidRPr="0087336F">
              <w:rPr>
                <w:rFonts w:ascii="新宋体" w:eastAsia="新宋体" w:hAnsi="新宋体" w:cs="Times New Roman"/>
                <w:color w:val="000000"/>
                <w:kern w:val="0"/>
                <w:sz w:val="24"/>
                <w:szCs w:val="24"/>
              </w:rPr>
              <w:t>启迪思路，讲解方法</w:t>
            </w:r>
            <w:r w:rsidRPr="0087336F">
              <w:rPr>
                <w:rFonts w:ascii="新宋体" w:eastAsia="新宋体" w:hAnsi="新宋体" w:cs="Times New Roman" w:hint="eastAsia"/>
                <w:color w:val="000000"/>
                <w:kern w:val="0"/>
                <w:sz w:val="24"/>
                <w:szCs w:val="24"/>
              </w:rPr>
              <w:t>、知识要点和不同学科知识之间的联系</w:t>
            </w:r>
            <w:r w:rsidRPr="0087336F">
              <w:rPr>
                <w:rFonts w:ascii="新宋体" w:eastAsia="新宋体" w:hAnsi="新宋体" w:cs="Times New Roman"/>
                <w:color w:val="000000"/>
                <w:kern w:val="0"/>
                <w:sz w:val="24"/>
                <w:szCs w:val="24"/>
              </w:rPr>
              <w:t>，培养学生发现问题、分析问题和解决问题的能力。</w:t>
            </w:r>
            <w:r w:rsidRPr="0087336F">
              <w:rPr>
                <w:rFonts w:ascii="新宋体" w:eastAsia="新宋体" w:hAnsi="新宋体" w:cs="Times New Roman" w:hint="eastAsia"/>
                <w:color w:val="000000"/>
                <w:kern w:val="0"/>
                <w:sz w:val="24"/>
                <w:szCs w:val="24"/>
              </w:rPr>
              <w:t>注重教学方法的改革创新，</w:t>
            </w:r>
            <w:r w:rsidRPr="0087336F">
              <w:rPr>
                <w:rFonts w:ascii="新宋体" w:eastAsia="新宋体" w:hAnsi="新宋体" w:cs="Times New Roman"/>
                <w:color w:val="000000"/>
                <w:kern w:val="0"/>
                <w:sz w:val="24"/>
                <w:szCs w:val="24"/>
              </w:rPr>
              <w:t>避免单向灌输式的教学方法</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提倡运用课堂模拟、项目参与、社会实践、角色扮演等多种多样的教学方法</w:t>
            </w:r>
            <w:r w:rsidRPr="0087336F">
              <w:rPr>
                <w:rFonts w:ascii="新宋体" w:eastAsia="新宋体" w:hAnsi="新宋体" w:cs="Times New Roman" w:hint="eastAsia"/>
                <w:color w:val="000000"/>
                <w:kern w:val="0"/>
                <w:sz w:val="24"/>
                <w:szCs w:val="24"/>
              </w:rPr>
              <w:t>，推进启发式、案例式、讨论式、参与式、研究性教学，培养学生的思维能力和创新精神。恰当充分地使用现代教育技术手段开展教学活动，激发学生学习兴趣，提高教学效果。</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（四）网络课程资源建设</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依托网络课程平台，建设丰富的课程网络教学资源，实现优质教学资源共享，相关的课程录像、教学大纲、教案、课件、习题、参考文献目录等上网并免费开放。积极探索开展课堂教学和网络教学相结合的混合式教学模式改革，多媒体呈现教学内容，多模式组织课程活动，促进学生自主学习。</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（五）课程教材建设</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根据课程目标和教学大纲要求，选用近年来出版的国家精品教材和规划教材、省级优秀教材和国外高水平原版教材。建设丰富的、与教材相配套、反映不同学派学术思想和体现学科发展最新成果的教学参考书、教学指导书、课件、案例、习题</w:t>
            </w:r>
            <w:r w:rsidRPr="0087336F">
              <w:rPr>
                <w:rFonts w:ascii="新宋体" w:eastAsia="新宋体" w:hAnsi="新宋体" w:cs="Times New Roman" w:hint="eastAsia"/>
                <w:color w:val="000000"/>
                <w:kern w:val="0"/>
                <w:sz w:val="24"/>
                <w:szCs w:val="24"/>
              </w:rPr>
              <w:lastRenderedPageBreak/>
              <w:t>等相关资料。鼓励自编出版高水平的教材及与教材相配套的教学指导书和习题集，积极推进教材、教学参考资料和教学课件三位一体的立体化教材建设。</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（六）课程考核改革</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制定科学、规范的课程考核办法。考核方式、考试内容符合教学大纲要求，在考核学生的基本理论、基本知识、基本技能的基础上，应重点考核学生分析问题和解决问题的能力，考察学生的综合素质和能力。丰富考核方式，根据课程性质和学习目标不同，可采用笔试、口试或论文等形式，客观反映教学效果和学习质量。注重过程考核，最终成绩应</w:t>
            </w:r>
            <w:r w:rsidRPr="0087336F">
              <w:rPr>
                <w:rFonts w:ascii="新宋体" w:eastAsia="新宋体" w:hAnsi="新宋体" w:cs="Times New Roman"/>
                <w:color w:val="000000"/>
                <w:kern w:val="0"/>
                <w:sz w:val="24"/>
                <w:szCs w:val="24"/>
              </w:rPr>
              <w:t>反映整个学习过程和学生自主学习情况</w:t>
            </w:r>
            <w:r w:rsidRPr="0087336F">
              <w:rPr>
                <w:rFonts w:ascii="新宋体" w:eastAsia="新宋体" w:hAnsi="新宋体" w:cs="Times New Roman" w:hint="eastAsia"/>
                <w:color w:val="000000"/>
                <w:kern w:val="0"/>
                <w:sz w:val="24"/>
                <w:szCs w:val="24"/>
              </w:rPr>
              <w:t>。</w:t>
            </w:r>
          </w:p>
          <w:p w:rsidR="00A239BE" w:rsidRPr="0087336F" w:rsidRDefault="00A239BE" w:rsidP="00A239BE">
            <w:pPr>
              <w:widowControl/>
              <w:spacing w:line="500" w:lineRule="exact"/>
              <w:ind w:firstLine="480"/>
              <w:jc w:val="left"/>
              <w:rPr>
                <w:rFonts w:ascii="新宋体" w:eastAsia="新宋体" w:hAnsi="新宋体" w:cs="Times New Roman"/>
                <w:b/>
                <w:color w:val="000000"/>
                <w:kern w:val="0"/>
                <w:sz w:val="24"/>
                <w:szCs w:val="24"/>
              </w:rPr>
            </w:pPr>
            <w:r w:rsidRPr="0087336F">
              <w:rPr>
                <w:rFonts w:ascii="新宋体" w:eastAsia="新宋体" w:hAnsi="新宋体" w:cs="Times New Roman" w:hint="eastAsia"/>
                <w:b/>
                <w:color w:val="000000"/>
                <w:kern w:val="0"/>
                <w:sz w:val="24"/>
                <w:szCs w:val="24"/>
              </w:rPr>
              <w:t>（七）课程教学团队建设</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组建一支人员稳定，知识、年龄、学历、职称结构合理，教学和科研综合水平高、教学效果好的高水平课程教学团队。课程教师积极参与关于通识教育课程建设的教学研究与改革并取得明显成效，有校级以上的教改项目、教学成果，发表高质量的教研论文。建立中青年教师培训机制，定期开展教学研讨会，充分发挥传、帮、带的作用。</w:t>
            </w:r>
          </w:p>
          <w:p w:rsidR="00836EC3" w:rsidRDefault="00836EC3" w:rsidP="0087336F">
            <w:pPr>
              <w:widowControl/>
              <w:spacing w:line="460" w:lineRule="atLeast"/>
              <w:ind w:firstLineChars="200" w:firstLine="482"/>
              <w:rPr>
                <w:rFonts w:ascii="新宋体" w:eastAsia="新宋体" w:hAnsi="新宋体" w:cs="Times New Roman"/>
                <w:b/>
                <w:color w:val="000000"/>
                <w:kern w:val="0"/>
                <w:sz w:val="24"/>
                <w:szCs w:val="24"/>
              </w:rPr>
            </w:pPr>
            <w:r>
              <w:rPr>
                <w:rFonts w:ascii="新宋体" w:eastAsia="新宋体" w:hAnsi="新宋体" w:cs="Times New Roman" w:hint="eastAsia"/>
                <w:b/>
                <w:color w:val="000000"/>
                <w:kern w:val="0"/>
                <w:sz w:val="24"/>
                <w:szCs w:val="24"/>
              </w:rPr>
              <w:t>五、课程类别及规格</w:t>
            </w:r>
          </w:p>
          <w:p w:rsidR="000863FF" w:rsidRPr="0087336F" w:rsidRDefault="000863FF" w:rsidP="0087336F">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（一）</w:t>
            </w:r>
            <w:r w:rsidR="00A239BE" w:rsidRPr="0087336F">
              <w:rPr>
                <w:rFonts w:ascii="新宋体" w:eastAsia="新宋体" w:hAnsi="新宋体" w:cs="Times New Roman" w:hint="eastAsia"/>
                <w:color w:val="000000"/>
                <w:kern w:val="0"/>
                <w:sz w:val="24"/>
                <w:szCs w:val="24"/>
              </w:rPr>
              <w:t>通识教育</w:t>
            </w:r>
            <w:r w:rsidR="00972D57">
              <w:rPr>
                <w:rFonts w:ascii="新宋体" w:eastAsia="新宋体" w:hAnsi="新宋体" w:cs="Times New Roman" w:hint="eastAsia"/>
                <w:color w:val="000000"/>
                <w:kern w:val="0"/>
                <w:sz w:val="24"/>
                <w:szCs w:val="24"/>
              </w:rPr>
              <w:t>选修</w:t>
            </w:r>
            <w:r w:rsidR="00A239BE" w:rsidRPr="0087336F">
              <w:rPr>
                <w:rFonts w:ascii="新宋体" w:eastAsia="新宋体" w:hAnsi="新宋体" w:cs="Times New Roman" w:hint="eastAsia"/>
                <w:color w:val="000000"/>
                <w:kern w:val="0"/>
                <w:sz w:val="24"/>
                <w:szCs w:val="24"/>
              </w:rPr>
              <w:t>课程分为核心课程和普通课程两类。核心课程指构成各学科领域最基本的，具有综合性、交叉性，建设基础和教学效果良好的主干课程。</w:t>
            </w:r>
            <w:r w:rsidRPr="0087336F">
              <w:rPr>
                <w:rFonts w:ascii="新宋体" w:eastAsia="新宋体" w:hAnsi="新宋体" w:cs="Times New Roman" w:hint="eastAsia"/>
                <w:color w:val="000000"/>
                <w:kern w:val="0"/>
                <w:sz w:val="24"/>
                <w:szCs w:val="24"/>
                <w:u w:val="single"/>
              </w:rPr>
              <w:t>我校现有通识选修课名单（附件</w:t>
            </w:r>
            <w:r w:rsidR="006E040B">
              <w:rPr>
                <w:rFonts w:ascii="新宋体" w:eastAsia="新宋体" w:hAnsi="新宋体" w:cs="Times New Roman" w:hint="eastAsia"/>
                <w:color w:val="000000"/>
                <w:kern w:val="0"/>
                <w:sz w:val="24"/>
                <w:szCs w:val="24"/>
                <w:u w:val="single"/>
              </w:rPr>
              <w:t>1</w:t>
            </w:r>
            <w:r w:rsidRPr="0087336F">
              <w:rPr>
                <w:rFonts w:ascii="新宋体" w:eastAsia="新宋体" w:hAnsi="新宋体" w:cs="Times New Roman" w:hint="eastAsia"/>
                <w:color w:val="000000"/>
                <w:kern w:val="0"/>
                <w:sz w:val="24"/>
                <w:szCs w:val="24"/>
                <w:u w:val="single"/>
              </w:rPr>
              <w:t>）中的课程，不论目前或之前是否开过课，此次均需报申请</w:t>
            </w:r>
            <w:r w:rsidR="003C1DC1">
              <w:rPr>
                <w:rFonts w:ascii="新宋体" w:eastAsia="新宋体" w:hAnsi="新宋体" w:cs="Times New Roman" w:hint="eastAsia"/>
                <w:color w:val="000000"/>
                <w:kern w:val="0"/>
                <w:sz w:val="24"/>
                <w:szCs w:val="24"/>
                <w:u w:val="single"/>
              </w:rPr>
              <w:t>表</w:t>
            </w:r>
            <w:r w:rsidRPr="0087336F">
              <w:rPr>
                <w:rFonts w:ascii="新宋体" w:eastAsia="新宋体" w:hAnsi="新宋体" w:cs="Times New Roman" w:hint="eastAsia"/>
                <w:color w:val="000000"/>
                <w:kern w:val="0"/>
                <w:sz w:val="24"/>
                <w:szCs w:val="24"/>
                <w:u w:val="single"/>
              </w:rPr>
              <w:t>重新认定，不申请此次认定的课程和教师，</w:t>
            </w:r>
            <w:r w:rsidR="00327920">
              <w:rPr>
                <w:rFonts w:ascii="新宋体" w:eastAsia="新宋体" w:hAnsi="新宋体" w:cs="Times New Roman" w:hint="eastAsia"/>
                <w:color w:val="000000"/>
                <w:kern w:val="0"/>
                <w:sz w:val="24"/>
                <w:szCs w:val="24"/>
                <w:u w:val="single"/>
              </w:rPr>
              <w:t>今后不能开课</w:t>
            </w:r>
            <w:r w:rsidRPr="0087336F">
              <w:rPr>
                <w:rFonts w:ascii="新宋体" w:eastAsia="新宋体" w:hAnsi="新宋体" w:cs="Times New Roman" w:hint="eastAsia"/>
                <w:color w:val="000000"/>
                <w:kern w:val="0"/>
                <w:sz w:val="24"/>
                <w:szCs w:val="24"/>
                <w:u w:val="single"/>
              </w:rPr>
              <w:t>；不在名单中的课程，申请</w:t>
            </w:r>
            <w:r w:rsidR="0087336F">
              <w:rPr>
                <w:rFonts w:ascii="新宋体" w:eastAsia="新宋体" w:hAnsi="新宋体" w:cs="Times New Roman" w:hint="eastAsia"/>
                <w:color w:val="000000"/>
                <w:kern w:val="0"/>
                <w:sz w:val="24"/>
                <w:szCs w:val="24"/>
                <w:u w:val="single"/>
              </w:rPr>
              <w:t>今后</w:t>
            </w:r>
            <w:r w:rsidRPr="0087336F">
              <w:rPr>
                <w:rFonts w:ascii="新宋体" w:eastAsia="新宋体" w:hAnsi="新宋体" w:cs="Times New Roman" w:hint="eastAsia"/>
                <w:color w:val="000000"/>
                <w:kern w:val="0"/>
                <w:sz w:val="24"/>
                <w:szCs w:val="24"/>
                <w:u w:val="single"/>
              </w:rPr>
              <w:t>列入通识选修课名单的，</w:t>
            </w:r>
            <w:r w:rsidR="00FD4C4A" w:rsidRPr="0087336F">
              <w:rPr>
                <w:rFonts w:ascii="新宋体" w:eastAsia="新宋体" w:hAnsi="新宋体" w:cs="Times New Roman" w:hint="eastAsia"/>
                <w:color w:val="000000"/>
                <w:kern w:val="0"/>
                <w:sz w:val="24"/>
                <w:szCs w:val="24"/>
                <w:u w:val="single"/>
              </w:rPr>
              <w:t>须</w:t>
            </w:r>
            <w:r w:rsidRPr="0087336F">
              <w:rPr>
                <w:rFonts w:ascii="新宋体" w:eastAsia="新宋体" w:hAnsi="新宋体" w:cs="Times New Roman" w:hint="eastAsia"/>
                <w:color w:val="000000"/>
                <w:kern w:val="0"/>
                <w:sz w:val="24"/>
                <w:szCs w:val="24"/>
                <w:u w:val="single"/>
              </w:rPr>
              <w:t>报申请</w:t>
            </w:r>
            <w:r w:rsidR="003C1DC1">
              <w:rPr>
                <w:rFonts w:ascii="新宋体" w:eastAsia="新宋体" w:hAnsi="新宋体" w:cs="Times New Roman" w:hint="eastAsia"/>
                <w:color w:val="000000"/>
                <w:kern w:val="0"/>
                <w:sz w:val="24"/>
                <w:szCs w:val="24"/>
                <w:u w:val="single"/>
              </w:rPr>
              <w:t>表</w:t>
            </w:r>
            <w:r w:rsidRPr="0087336F">
              <w:rPr>
                <w:rFonts w:ascii="新宋体" w:eastAsia="新宋体" w:hAnsi="新宋体" w:cs="Times New Roman" w:hint="eastAsia"/>
                <w:color w:val="000000"/>
                <w:kern w:val="0"/>
                <w:sz w:val="24"/>
                <w:szCs w:val="24"/>
                <w:u w:val="single"/>
              </w:rPr>
              <w:t>。</w:t>
            </w:r>
          </w:p>
          <w:p w:rsidR="00A239BE" w:rsidRPr="0087336F" w:rsidRDefault="00A239BE" w:rsidP="0087336F">
            <w:pPr>
              <w:spacing w:line="500" w:lineRule="exact"/>
              <w:ind w:firstLineChars="200" w:firstLine="480"/>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（二）课程名称规范，具有通识选修课特色，课程名称相近的课程不重复设课。</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（三）</w:t>
            </w:r>
            <w:r w:rsidRPr="0087336F">
              <w:rPr>
                <w:rFonts w:ascii="新宋体" w:eastAsia="新宋体" w:hAnsi="新宋体" w:cs="Times New Roman"/>
                <w:color w:val="000000"/>
                <w:kern w:val="0"/>
                <w:sz w:val="24"/>
                <w:szCs w:val="24"/>
              </w:rPr>
              <w:t>重在启发思想、传授方法和培育精神，而非讲授知识细节</w:t>
            </w:r>
            <w:r w:rsidRPr="0087336F">
              <w:rPr>
                <w:rFonts w:ascii="新宋体" w:eastAsia="新宋体" w:hAnsi="新宋体" w:cs="Times New Roman" w:hint="eastAsia"/>
                <w:color w:val="000000"/>
                <w:kern w:val="0"/>
                <w:sz w:val="24"/>
                <w:szCs w:val="24"/>
              </w:rPr>
              <w:t>及技术训练</w:t>
            </w:r>
            <w:r w:rsidRPr="0087336F">
              <w:rPr>
                <w:rFonts w:ascii="新宋体" w:eastAsia="新宋体" w:hAnsi="新宋体" w:cs="Times New Roman"/>
                <w:color w:val="000000"/>
                <w:kern w:val="0"/>
                <w:sz w:val="24"/>
                <w:szCs w:val="24"/>
              </w:rPr>
              <w:t>，贯彻“少而精”的教学原则</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一门课</w:t>
            </w:r>
            <w:r w:rsidRPr="0087336F">
              <w:rPr>
                <w:rFonts w:ascii="新宋体" w:eastAsia="新宋体" w:hAnsi="新宋体" w:cs="Times New Roman" w:hint="eastAsia"/>
                <w:color w:val="000000"/>
                <w:kern w:val="0"/>
                <w:sz w:val="24"/>
                <w:szCs w:val="24"/>
              </w:rPr>
              <w:t>应</w:t>
            </w:r>
            <w:r w:rsidRPr="0087336F">
              <w:rPr>
                <w:rFonts w:ascii="新宋体" w:eastAsia="新宋体" w:hAnsi="新宋体" w:cs="Times New Roman"/>
                <w:color w:val="000000"/>
                <w:kern w:val="0"/>
                <w:sz w:val="24"/>
                <w:szCs w:val="24"/>
              </w:rPr>
              <w:t>在一学期内完成</w:t>
            </w:r>
            <w:r w:rsidRPr="0087336F">
              <w:rPr>
                <w:rFonts w:ascii="新宋体" w:eastAsia="新宋体" w:hAnsi="新宋体" w:cs="Times New Roman" w:hint="eastAsia"/>
                <w:color w:val="000000"/>
                <w:kern w:val="0"/>
                <w:sz w:val="24"/>
                <w:szCs w:val="24"/>
              </w:rPr>
              <w:t>，</w:t>
            </w:r>
            <w:r w:rsidRPr="0087336F">
              <w:rPr>
                <w:rFonts w:ascii="新宋体" w:eastAsia="新宋体" w:hAnsi="新宋体" w:cs="Times New Roman"/>
                <w:color w:val="000000"/>
                <w:kern w:val="0"/>
                <w:sz w:val="24"/>
                <w:szCs w:val="24"/>
              </w:rPr>
              <w:t>一般为每周1－2学时，</w:t>
            </w:r>
            <w:r w:rsidR="003C1DC1">
              <w:rPr>
                <w:rFonts w:ascii="新宋体" w:eastAsia="新宋体" w:hAnsi="新宋体" w:cs="Times New Roman" w:hint="eastAsia"/>
                <w:color w:val="000000"/>
                <w:kern w:val="0"/>
                <w:sz w:val="24"/>
                <w:szCs w:val="24"/>
              </w:rPr>
              <w:t>艺术</w:t>
            </w:r>
            <w:r w:rsidRPr="0087336F">
              <w:rPr>
                <w:rFonts w:ascii="新宋体" w:eastAsia="新宋体" w:hAnsi="新宋体" w:cs="Times New Roman" w:hint="eastAsia"/>
                <w:color w:val="000000"/>
                <w:kern w:val="0"/>
                <w:sz w:val="24"/>
                <w:szCs w:val="24"/>
              </w:rPr>
              <w:t>欣赏类、体育类</w:t>
            </w:r>
            <w:proofErr w:type="gramStart"/>
            <w:r w:rsidRPr="0087336F">
              <w:rPr>
                <w:rFonts w:ascii="新宋体" w:eastAsia="新宋体" w:hAnsi="新宋体" w:cs="Times New Roman" w:hint="eastAsia"/>
                <w:color w:val="000000"/>
                <w:kern w:val="0"/>
                <w:sz w:val="24"/>
                <w:szCs w:val="24"/>
              </w:rPr>
              <w:t>课程周</w:t>
            </w:r>
            <w:proofErr w:type="gramEnd"/>
            <w:r w:rsidRPr="0087336F">
              <w:rPr>
                <w:rFonts w:ascii="新宋体" w:eastAsia="新宋体" w:hAnsi="新宋体" w:cs="Times New Roman" w:hint="eastAsia"/>
                <w:color w:val="000000"/>
                <w:kern w:val="0"/>
                <w:sz w:val="24"/>
                <w:szCs w:val="24"/>
              </w:rPr>
              <w:t>2学时对应1学分，其余</w:t>
            </w:r>
            <w:proofErr w:type="gramStart"/>
            <w:r w:rsidRPr="0087336F">
              <w:rPr>
                <w:rFonts w:ascii="新宋体" w:eastAsia="新宋体" w:hAnsi="新宋体" w:cs="Times New Roman" w:hint="eastAsia"/>
                <w:color w:val="000000"/>
                <w:kern w:val="0"/>
                <w:sz w:val="24"/>
                <w:szCs w:val="24"/>
              </w:rPr>
              <w:t>课程周</w:t>
            </w:r>
            <w:proofErr w:type="gramEnd"/>
            <w:r w:rsidRPr="0087336F">
              <w:rPr>
                <w:rFonts w:ascii="新宋体" w:eastAsia="新宋体" w:hAnsi="新宋体" w:cs="Times New Roman" w:hint="eastAsia"/>
                <w:color w:val="000000"/>
                <w:kern w:val="0"/>
                <w:sz w:val="24"/>
                <w:szCs w:val="24"/>
              </w:rPr>
              <w:t>1学时对应1学分。</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（四）原则上不可有先修课程的要求；如非面向全体学生，应列明学生范围。</w:t>
            </w:r>
          </w:p>
          <w:p w:rsidR="00A239BE" w:rsidRPr="0087336F" w:rsidRDefault="00A239BE" w:rsidP="00A239BE">
            <w:pPr>
              <w:widowControl/>
              <w:spacing w:line="500" w:lineRule="exact"/>
              <w:ind w:firstLine="480"/>
              <w:jc w:val="left"/>
              <w:rPr>
                <w:rFonts w:ascii="新宋体" w:eastAsia="新宋体" w:hAnsi="新宋体" w:cs="Times New Roman"/>
                <w:color w:val="000000"/>
                <w:kern w:val="0"/>
                <w:sz w:val="24"/>
                <w:szCs w:val="24"/>
              </w:rPr>
            </w:pPr>
            <w:r w:rsidRPr="0087336F">
              <w:rPr>
                <w:rFonts w:ascii="新宋体" w:eastAsia="新宋体" w:hAnsi="新宋体" w:cs="Times New Roman" w:hint="eastAsia"/>
                <w:color w:val="000000"/>
                <w:kern w:val="0"/>
                <w:sz w:val="24"/>
                <w:szCs w:val="24"/>
              </w:rPr>
              <w:t>（五）通识教育课程教师，应在主讲通识课程的专业领域具备扎实的理论知识、工作基础和教学经验，课程申报可以不局限于教师的专业，在相关领域有一定研究</w:t>
            </w:r>
            <w:r w:rsidRPr="0087336F">
              <w:rPr>
                <w:rFonts w:ascii="新宋体" w:eastAsia="新宋体" w:hAnsi="新宋体" w:cs="Times New Roman" w:hint="eastAsia"/>
                <w:color w:val="000000"/>
                <w:kern w:val="0"/>
                <w:sz w:val="24"/>
                <w:szCs w:val="24"/>
              </w:rPr>
              <w:lastRenderedPageBreak/>
              <w:t>或特长的教师均可申报，鼓励专兼结合的教学团队共同开展教学方案的规划和设计。</w:t>
            </w:r>
          </w:p>
          <w:p w:rsidR="00493E79" w:rsidRPr="00D101A0" w:rsidRDefault="00836EC3" w:rsidP="0087336F">
            <w:pPr>
              <w:widowControl/>
              <w:spacing w:line="460" w:lineRule="atLeast"/>
              <w:ind w:firstLineChars="200" w:firstLine="482"/>
              <w:rPr>
                <w:rFonts w:ascii="新宋体" w:eastAsia="新宋体" w:hAnsi="新宋体" w:cs="Times New Roman"/>
                <w:b/>
                <w:color w:val="000000"/>
                <w:kern w:val="0"/>
                <w:sz w:val="24"/>
                <w:szCs w:val="24"/>
              </w:rPr>
            </w:pPr>
            <w:r>
              <w:rPr>
                <w:rFonts w:ascii="新宋体" w:eastAsia="新宋体" w:hAnsi="新宋体" w:cs="Times New Roman" w:hint="eastAsia"/>
                <w:b/>
                <w:color w:val="000000"/>
                <w:kern w:val="0"/>
                <w:sz w:val="24"/>
                <w:szCs w:val="24"/>
              </w:rPr>
              <w:t>六</w:t>
            </w:r>
            <w:r w:rsidR="00AD1DE0" w:rsidRPr="00AD1DE0">
              <w:rPr>
                <w:rFonts w:ascii="新宋体" w:eastAsia="新宋体" w:hAnsi="新宋体" w:cs="Times New Roman" w:hint="eastAsia"/>
                <w:b/>
                <w:color w:val="000000"/>
                <w:kern w:val="0"/>
                <w:sz w:val="24"/>
                <w:szCs w:val="24"/>
              </w:rPr>
              <w:t>、</w:t>
            </w:r>
            <w:r w:rsidR="00347204">
              <w:rPr>
                <w:rFonts w:ascii="新宋体" w:eastAsia="新宋体" w:hAnsi="新宋体" w:cs="Times New Roman" w:hint="eastAsia"/>
                <w:b/>
                <w:color w:val="000000"/>
                <w:kern w:val="0"/>
                <w:sz w:val="24"/>
                <w:szCs w:val="24"/>
              </w:rPr>
              <w:t>申报通识选修普通课</w:t>
            </w:r>
            <w:r w:rsidR="00972D57">
              <w:rPr>
                <w:rFonts w:ascii="新宋体" w:eastAsia="新宋体" w:hAnsi="新宋体" w:cs="Times New Roman" w:hint="eastAsia"/>
                <w:b/>
                <w:color w:val="000000"/>
                <w:kern w:val="0"/>
                <w:sz w:val="24"/>
                <w:szCs w:val="24"/>
              </w:rPr>
              <w:t>程</w:t>
            </w:r>
            <w:r w:rsidR="00347204">
              <w:rPr>
                <w:rFonts w:ascii="新宋体" w:eastAsia="新宋体" w:hAnsi="新宋体" w:cs="Times New Roman" w:hint="eastAsia"/>
                <w:b/>
                <w:color w:val="000000"/>
                <w:kern w:val="0"/>
                <w:sz w:val="24"/>
                <w:szCs w:val="24"/>
              </w:rPr>
              <w:t>认定</w:t>
            </w:r>
          </w:p>
          <w:p w:rsidR="00836EC3" w:rsidRDefault="00FD697E" w:rsidP="00FD697E">
            <w:pPr>
              <w:widowControl/>
              <w:spacing w:line="460" w:lineRule="atLeast"/>
              <w:ind w:firstLineChars="200" w:firstLine="480"/>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（一）</w:t>
            </w:r>
            <w:r w:rsidR="00836EC3" w:rsidRPr="00FD697E">
              <w:rPr>
                <w:rFonts w:ascii="新宋体" w:eastAsia="新宋体" w:hAnsi="新宋体" w:cs="Times New Roman" w:hint="eastAsia"/>
                <w:color w:val="000000"/>
                <w:kern w:val="0"/>
                <w:sz w:val="24"/>
                <w:szCs w:val="24"/>
              </w:rPr>
              <w:t>申报条件</w:t>
            </w:r>
            <w:r w:rsidRPr="00FD697E">
              <w:rPr>
                <w:rFonts w:ascii="新宋体" w:eastAsia="新宋体" w:hAnsi="新宋体" w:cs="Times New Roman" w:hint="eastAsia"/>
                <w:color w:val="000000"/>
                <w:kern w:val="0"/>
                <w:sz w:val="24"/>
                <w:szCs w:val="24"/>
              </w:rPr>
              <w:t>：</w:t>
            </w:r>
            <w:r w:rsidR="00836EC3" w:rsidRPr="00FD697E">
              <w:rPr>
                <w:rFonts w:ascii="新宋体" w:eastAsia="新宋体" w:hAnsi="新宋体" w:cs="Times New Roman" w:hint="eastAsia"/>
                <w:color w:val="000000"/>
                <w:kern w:val="0"/>
                <w:sz w:val="24"/>
                <w:szCs w:val="24"/>
              </w:rPr>
              <w:t>课程负责人应具有中级</w:t>
            </w:r>
            <w:r w:rsidR="00843C91" w:rsidRPr="00FD697E">
              <w:rPr>
                <w:rFonts w:ascii="新宋体" w:eastAsia="新宋体" w:hAnsi="新宋体" w:cs="Times New Roman" w:hint="eastAsia"/>
                <w:color w:val="000000"/>
                <w:kern w:val="0"/>
                <w:sz w:val="24"/>
                <w:szCs w:val="24"/>
              </w:rPr>
              <w:t>及以上职称。</w:t>
            </w:r>
          </w:p>
          <w:p w:rsidR="00BD649B" w:rsidRPr="00FD697E" w:rsidRDefault="00BD649B" w:rsidP="00FD697E">
            <w:pPr>
              <w:widowControl/>
              <w:spacing w:line="460" w:lineRule="atLeast"/>
              <w:ind w:firstLineChars="200" w:firstLine="480"/>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（二）</w:t>
            </w:r>
            <w:r w:rsidRPr="007F019C">
              <w:rPr>
                <w:rFonts w:ascii="新宋体" w:eastAsia="新宋体" w:hAnsi="新宋体" w:cs="Times New Roman" w:hint="eastAsia"/>
                <w:color w:val="000000"/>
                <w:kern w:val="0"/>
                <w:sz w:val="24"/>
                <w:szCs w:val="24"/>
                <w:u w:val="single"/>
              </w:rPr>
              <w:t>多名教师讲授同一门课，必须统一教学大纲</w:t>
            </w:r>
            <w:r>
              <w:rPr>
                <w:rFonts w:ascii="新宋体" w:eastAsia="新宋体" w:hAnsi="新宋体" w:cs="Times New Roman" w:hint="eastAsia"/>
                <w:color w:val="000000"/>
                <w:kern w:val="0"/>
                <w:sz w:val="24"/>
                <w:szCs w:val="24"/>
              </w:rPr>
              <w:t>，有多份教学大纲的课程不予受理认定</w:t>
            </w:r>
            <w:r w:rsidR="00E113D7">
              <w:rPr>
                <w:rFonts w:ascii="新宋体" w:eastAsia="新宋体" w:hAnsi="新宋体" w:cs="Times New Roman" w:hint="eastAsia"/>
                <w:color w:val="000000"/>
                <w:kern w:val="0"/>
                <w:sz w:val="24"/>
                <w:szCs w:val="24"/>
              </w:rPr>
              <w:t>（附件1中，可</w:t>
            </w:r>
            <w:proofErr w:type="gramStart"/>
            <w:r w:rsidR="00E113D7">
              <w:rPr>
                <w:rFonts w:ascii="新宋体" w:eastAsia="新宋体" w:hAnsi="新宋体" w:cs="Times New Roman" w:hint="eastAsia"/>
                <w:color w:val="000000"/>
                <w:kern w:val="0"/>
                <w:sz w:val="24"/>
                <w:szCs w:val="24"/>
              </w:rPr>
              <w:t>查询近</w:t>
            </w:r>
            <w:proofErr w:type="gramEnd"/>
            <w:r w:rsidR="00E113D7">
              <w:rPr>
                <w:rFonts w:ascii="新宋体" w:eastAsia="新宋体" w:hAnsi="新宋体" w:cs="Times New Roman" w:hint="eastAsia"/>
                <w:color w:val="000000"/>
                <w:kern w:val="0"/>
                <w:sz w:val="24"/>
                <w:szCs w:val="24"/>
              </w:rPr>
              <w:t>4学期的教师开课情况）</w:t>
            </w:r>
            <w:r w:rsidRPr="0087336F">
              <w:rPr>
                <w:rFonts w:ascii="新宋体" w:eastAsia="新宋体" w:hAnsi="新宋体" w:cs="Times New Roman" w:hint="eastAsia"/>
                <w:color w:val="000000"/>
                <w:kern w:val="0"/>
                <w:sz w:val="24"/>
                <w:szCs w:val="24"/>
              </w:rPr>
              <w:t>。</w:t>
            </w:r>
          </w:p>
          <w:p w:rsidR="00843C91" w:rsidRPr="00AD1DE0" w:rsidRDefault="00843C91" w:rsidP="00843C91">
            <w:pPr>
              <w:widowControl/>
              <w:tabs>
                <w:tab w:val="left" w:pos="360"/>
                <w:tab w:val="left" w:pos="540"/>
                <w:tab w:val="left" w:pos="720"/>
              </w:tabs>
              <w:spacing w:line="460" w:lineRule="atLeast"/>
              <w:ind w:firstLine="480"/>
              <w:jc w:val="left"/>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w:t>
            </w:r>
            <w:r w:rsidR="00BD649B">
              <w:rPr>
                <w:rFonts w:ascii="新宋体" w:eastAsia="新宋体" w:hAnsi="新宋体" w:cs="Times New Roman" w:hint="eastAsia"/>
                <w:color w:val="000000"/>
                <w:kern w:val="0"/>
                <w:sz w:val="24"/>
                <w:szCs w:val="24"/>
              </w:rPr>
              <w:t>三</w:t>
            </w:r>
            <w:r>
              <w:rPr>
                <w:rFonts w:ascii="新宋体" w:eastAsia="新宋体" w:hAnsi="新宋体" w:cs="Times New Roman" w:hint="eastAsia"/>
                <w:color w:val="000000"/>
                <w:kern w:val="0"/>
                <w:sz w:val="24"/>
                <w:szCs w:val="24"/>
              </w:rPr>
              <w:t>）</w:t>
            </w:r>
            <w:r w:rsidR="00972D57">
              <w:rPr>
                <w:rFonts w:ascii="新宋体" w:eastAsia="新宋体" w:hAnsi="新宋体" w:cs="Times New Roman" w:hint="eastAsia"/>
                <w:color w:val="000000"/>
                <w:kern w:val="0"/>
                <w:sz w:val="24"/>
                <w:szCs w:val="24"/>
              </w:rPr>
              <w:t>经认定</w:t>
            </w:r>
            <w:r w:rsidRPr="00AD1DE0">
              <w:rPr>
                <w:rFonts w:ascii="新宋体" w:eastAsia="新宋体" w:hAnsi="新宋体" w:cs="Times New Roman" w:hint="eastAsia"/>
                <w:color w:val="000000"/>
                <w:kern w:val="0"/>
                <w:sz w:val="24"/>
                <w:szCs w:val="24"/>
              </w:rPr>
              <w:t>的</w:t>
            </w:r>
            <w:r w:rsidR="00972D57">
              <w:rPr>
                <w:rFonts w:ascii="新宋体" w:eastAsia="新宋体" w:hAnsi="新宋体" w:cs="Times New Roman" w:hint="eastAsia"/>
                <w:color w:val="000000"/>
                <w:kern w:val="0"/>
                <w:sz w:val="24"/>
                <w:szCs w:val="24"/>
              </w:rPr>
              <w:t>通识选修普通</w:t>
            </w:r>
            <w:r w:rsidRPr="00AD1DE0">
              <w:rPr>
                <w:rFonts w:ascii="新宋体" w:eastAsia="新宋体" w:hAnsi="新宋体" w:cs="Times New Roman" w:hint="eastAsia"/>
                <w:color w:val="000000"/>
                <w:kern w:val="0"/>
                <w:sz w:val="24"/>
                <w:szCs w:val="24"/>
              </w:rPr>
              <w:t>课</w:t>
            </w:r>
            <w:r w:rsidR="00972D57">
              <w:rPr>
                <w:rFonts w:ascii="新宋体" w:eastAsia="新宋体" w:hAnsi="新宋体" w:cs="Times New Roman" w:hint="eastAsia"/>
                <w:color w:val="000000"/>
                <w:kern w:val="0"/>
                <w:sz w:val="24"/>
                <w:szCs w:val="24"/>
              </w:rPr>
              <w:t>程</w:t>
            </w:r>
            <w:r w:rsidRPr="00AD1DE0">
              <w:rPr>
                <w:rFonts w:ascii="新宋体" w:eastAsia="新宋体" w:hAnsi="新宋体" w:cs="Times New Roman" w:hint="eastAsia"/>
                <w:color w:val="000000"/>
                <w:kern w:val="0"/>
                <w:sz w:val="24"/>
                <w:szCs w:val="24"/>
              </w:rPr>
              <w:t>列入《</w:t>
            </w:r>
            <w:r>
              <w:rPr>
                <w:rFonts w:ascii="新宋体" w:eastAsia="新宋体" w:hAnsi="新宋体" w:cs="Times New Roman" w:hint="eastAsia"/>
                <w:color w:val="000000"/>
                <w:kern w:val="0"/>
                <w:sz w:val="24"/>
                <w:szCs w:val="24"/>
              </w:rPr>
              <w:t>山东财经</w:t>
            </w:r>
            <w:r w:rsidRPr="00AD1DE0">
              <w:rPr>
                <w:rFonts w:ascii="新宋体" w:eastAsia="新宋体" w:hAnsi="新宋体" w:cs="Times New Roman" w:hint="eastAsia"/>
                <w:color w:val="000000"/>
                <w:kern w:val="0"/>
                <w:sz w:val="24"/>
                <w:szCs w:val="24"/>
              </w:rPr>
              <w:t>大学通</w:t>
            </w:r>
            <w:r>
              <w:rPr>
                <w:rFonts w:ascii="新宋体" w:eastAsia="新宋体" w:hAnsi="新宋体" w:cs="Times New Roman" w:hint="eastAsia"/>
                <w:color w:val="000000"/>
                <w:kern w:val="0"/>
                <w:sz w:val="24"/>
                <w:szCs w:val="24"/>
              </w:rPr>
              <w:t>识</w:t>
            </w:r>
            <w:r w:rsidRPr="00AD1DE0">
              <w:rPr>
                <w:rFonts w:ascii="新宋体" w:eastAsia="新宋体" w:hAnsi="新宋体" w:cs="Times New Roman" w:hint="eastAsia"/>
                <w:color w:val="000000"/>
                <w:kern w:val="0"/>
                <w:sz w:val="24"/>
                <w:szCs w:val="24"/>
              </w:rPr>
              <w:t>选</w:t>
            </w:r>
            <w:r>
              <w:rPr>
                <w:rFonts w:ascii="新宋体" w:eastAsia="新宋体" w:hAnsi="新宋体" w:cs="Times New Roman" w:hint="eastAsia"/>
                <w:color w:val="000000"/>
                <w:kern w:val="0"/>
                <w:sz w:val="24"/>
                <w:szCs w:val="24"/>
              </w:rPr>
              <w:t>修</w:t>
            </w:r>
            <w:r w:rsidR="00972D57">
              <w:rPr>
                <w:rFonts w:ascii="新宋体" w:eastAsia="新宋体" w:hAnsi="新宋体" w:cs="Times New Roman" w:hint="eastAsia"/>
                <w:color w:val="000000"/>
                <w:kern w:val="0"/>
                <w:sz w:val="24"/>
                <w:szCs w:val="24"/>
              </w:rPr>
              <w:t>课</w:t>
            </w:r>
            <w:r w:rsidR="00EF5646">
              <w:rPr>
                <w:rFonts w:ascii="新宋体" w:eastAsia="新宋体" w:hAnsi="新宋体" w:cs="Times New Roman" w:hint="eastAsia"/>
                <w:color w:val="000000"/>
                <w:kern w:val="0"/>
                <w:sz w:val="24"/>
                <w:szCs w:val="24"/>
              </w:rPr>
              <w:t>程</w:t>
            </w:r>
            <w:r w:rsidR="00972D57">
              <w:rPr>
                <w:rFonts w:ascii="新宋体" w:eastAsia="新宋体" w:hAnsi="新宋体" w:cs="Times New Roman" w:hint="eastAsia"/>
                <w:color w:val="000000"/>
                <w:kern w:val="0"/>
                <w:sz w:val="24"/>
                <w:szCs w:val="24"/>
              </w:rPr>
              <w:t>目录》</w:t>
            </w:r>
            <w:r w:rsidRPr="00972D57">
              <w:rPr>
                <w:rFonts w:ascii="新宋体" w:eastAsia="新宋体" w:hAnsi="新宋体" w:cs="Times New Roman" w:hint="eastAsia"/>
                <w:kern w:val="0"/>
                <w:sz w:val="24"/>
                <w:szCs w:val="24"/>
              </w:rPr>
              <w:t>，</w:t>
            </w:r>
            <w:r w:rsidR="00972D57" w:rsidRPr="00972D57">
              <w:rPr>
                <w:rFonts w:ascii="新宋体" w:eastAsia="新宋体" w:hAnsi="新宋体" w:cs="Times New Roman" w:hint="eastAsia"/>
                <w:kern w:val="0"/>
                <w:sz w:val="24"/>
                <w:szCs w:val="24"/>
              </w:rPr>
              <w:t>课程团队中的</w:t>
            </w:r>
            <w:r w:rsidR="00972D57">
              <w:rPr>
                <w:rFonts w:ascii="新宋体" w:eastAsia="新宋体" w:hAnsi="新宋体" w:cs="Times New Roman" w:hint="eastAsia"/>
                <w:kern w:val="0"/>
                <w:sz w:val="24"/>
                <w:szCs w:val="24"/>
              </w:rPr>
              <w:t>各位</w:t>
            </w:r>
            <w:r w:rsidR="00972D57" w:rsidRPr="00972D57">
              <w:rPr>
                <w:rFonts w:ascii="新宋体" w:eastAsia="新宋体" w:hAnsi="新宋体" w:cs="Times New Roman" w:hint="eastAsia"/>
                <w:kern w:val="0"/>
                <w:sz w:val="24"/>
                <w:szCs w:val="24"/>
              </w:rPr>
              <w:t>教师具备该门</w:t>
            </w:r>
            <w:proofErr w:type="gramStart"/>
            <w:r w:rsidR="00972D57" w:rsidRPr="00972D57">
              <w:rPr>
                <w:rFonts w:ascii="新宋体" w:eastAsia="新宋体" w:hAnsi="新宋体" w:cs="Times New Roman" w:hint="eastAsia"/>
                <w:kern w:val="0"/>
                <w:sz w:val="24"/>
                <w:szCs w:val="24"/>
              </w:rPr>
              <w:t>通识课的</w:t>
            </w:r>
            <w:proofErr w:type="gramEnd"/>
            <w:r w:rsidR="00972D57" w:rsidRPr="00972D57">
              <w:rPr>
                <w:rFonts w:ascii="新宋体" w:eastAsia="新宋体" w:hAnsi="新宋体" w:cs="Times New Roman" w:hint="eastAsia"/>
                <w:kern w:val="0"/>
                <w:sz w:val="24"/>
                <w:szCs w:val="24"/>
              </w:rPr>
              <w:t>任教资格</w:t>
            </w:r>
            <w:r w:rsidRPr="00972D57">
              <w:rPr>
                <w:rFonts w:ascii="新宋体" w:eastAsia="新宋体" w:hAnsi="新宋体" w:cs="Times New Roman" w:hint="eastAsia"/>
                <w:kern w:val="0"/>
                <w:sz w:val="24"/>
                <w:szCs w:val="24"/>
              </w:rPr>
              <w:t>。</w:t>
            </w:r>
          </w:p>
          <w:p w:rsidR="00493E79" w:rsidRPr="00D101A0" w:rsidRDefault="00836EC3" w:rsidP="0087336F">
            <w:pPr>
              <w:widowControl/>
              <w:spacing w:line="460" w:lineRule="atLeast"/>
              <w:ind w:firstLineChars="200" w:firstLine="482"/>
              <w:rPr>
                <w:rFonts w:ascii="新宋体" w:eastAsia="新宋体" w:hAnsi="新宋体" w:cs="Times New Roman"/>
                <w:b/>
                <w:color w:val="000000"/>
                <w:kern w:val="0"/>
                <w:sz w:val="24"/>
                <w:szCs w:val="24"/>
              </w:rPr>
            </w:pPr>
            <w:r w:rsidRPr="00D101A0">
              <w:rPr>
                <w:rFonts w:ascii="新宋体" w:eastAsia="新宋体" w:hAnsi="新宋体" w:cs="Times New Roman" w:hint="eastAsia"/>
                <w:b/>
                <w:color w:val="000000"/>
                <w:kern w:val="0"/>
                <w:sz w:val="24"/>
                <w:szCs w:val="24"/>
              </w:rPr>
              <w:t>七</w:t>
            </w:r>
            <w:r w:rsidR="00493E79" w:rsidRPr="00D101A0">
              <w:rPr>
                <w:rFonts w:ascii="新宋体" w:eastAsia="新宋体" w:hAnsi="新宋体" w:cs="Times New Roman" w:hint="eastAsia"/>
                <w:b/>
                <w:color w:val="000000"/>
                <w:kern w:val="0"/>
                <w:sz w:val="24"/>
                <w:szCs w:val="24"/>
              </w:rPr>
              <w:t>、申报2017年通识</w:t>
            </w:r>
            <w:r w:rsidR="00972D57">
              <w:rPr>
                <w:rFonts w:ascii="新宋体" w:eastAsia="新宋体" w:hAnsi="新宋体" w:cs="Times New Roman" w:hint="eastAsia"/>
                <w:b/>
                <w:color w:val="000000"/>
                <w:kern w:val="0"/>
                <w:sz w:val="24"/>
                <w:szCs w:val="24"/>
              </w:rPr>
              <w:t>选修</w:t>
            </w:r>
            <w:r w:rsidR="00493E79" w:rsidRPr="00D101A0">
              <w:rPr>
                <w:rFonts w:ascii="新宋体" w:eastAsia="新宋体" w:hAnsi="新宋体" w:cs="Times New Roman" w:hint="eastAsia"/>
                <w:b/>
                <w:color w:val="000000"/>
                <w:kern w:val="0"/>
                <w:sz w:val="24"/>
                <w:szCs w:val="24"/>
              </w:rPr>
              <w:t>核心课程建设立项</w:t>
            </w:r>
          </w:p>
          <w:p w:rsidR="00327920" w:rsidRDefault="00A77C9C" w:rsidP="00CF772C">
            <w:pPr>
              <w:widowControl/>
              <w:tabs>
                <w:tab w:val="left" w:pos="360"/>
                <w:tab w:val="left" w:pos="540"/>
                <w:tab w:val="left" w:pos="720"/>
              </w:tabs>
              <w:spacing w:line="460" w:lineRule="atLeast"/>
              <w:ind w:firstLine="480"/>
              <w:jc w:val="left"/>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（一）</w:t>
            </w:r>
            <w:r w:rsidR="00327920">
              <w:rPr>
                <w:rFonts w:ascii="新宋体" w:eastAsia="新宋体" w:hAnsi="新宋体" w:cs="Times New Roman" w:hint="eastAsia"/>
                <w:color w:val="000000"/>
                <w:kern w:val="0"/>
                <w:sz w:val="24"/>
                <w:szCs w:val="24"/>
              </w:rPr>
              <w:t>立项数量</w:t>
            </w:r>
            <w:r w:rsidR="000D4305">
              <w:rPr>
                <w:rFonts w:ascii="新宋体" w:eastAsia="新宋体" w:hAnsi="新宋体" w:cs="Times New Roman" w:hint="eastAsia"/>
                <w:color w:val="000000"/>
                <w:kern w:val="0"/>
                <w:sz w:val="24"/>
                <w:szCs w:val="24"/>
              </w:rPr>
              <w:t>及名额分配</w:t>
            </w:r>
            <w:r w:rsidR="00327920">
              <w:rPr>
                <w:rFonts w:ascii="新宋体" w:eastAsia="新宋体" w:hAnsi="新宋体" w:cs="Times New Roman" w:hint="eastAsia"/>
                <w:color w:val="000000"/>
                <w:kern w:val="0"/>
                <w:sz w:val="24"/>
                <w:szCs w:val="24"/>
              </w:rPr>
              <w:t>：本次共</w:t>
            </w:r>
            <w:r w:rsidR="00EF5646">
              <w:rPr>
                <w:rFonts w:ascii="新宋体" w:eastAsia="新宋体" w:hAnsi="新宋体" w:cs="Times New Roman" w:hint="eastAsia"/>
                <w:color w:val="000000"/>
                <w:kern w:val="0"/>
                <w:sz w:val="24"/>
                <w:szCs w:val="24"/>
              </w:rPr>
              <w:t>立项建设</w:t>
            </w:r>
            <w:r w:rsidR="00327920">
              <w:rPr>
                <w:rFonts w:ascii="新宋体" w:eastAsia="新宋体" w:hAnsi="新宋体" w:cs="Times New Roman" w:hint="eastAsia"/>
                <w:color w:val="000000"/>
                <w:kern w:val="0"/>
                <w:sz w:val="24"/>
                <w:szCs w:val="24"/>
              </w:rPr>
              <w:t>10门</w:t>
            </w:r>
            <w:r w:rsidR="00EF5646">
              <w:rPr>
                <w:rFonts w:ascii="新宋体" w:eastAsia="新宋体" w:hAnsi="新宋体" w:cs="Times New Roman" w:hint="eastAsia"/>
                <w:color w:val="000000"/>
                <w:kern w:val="0"/>
                <w:sz w:val="24"/>
                <w:szCs w:val="24"/>
              </w:rPr>
              <w:t>通识教育选修核心</w:t>
            </w:r>
            <w:r w:rsidR="00327920">
              <w:rPr>
                <w:rFonts w:ascii="新宋体" w:eastAsia="新宋体" w:hAnsi="新宋体" w:cs="Times New Roman" w:hint="eastAsia"/>
                <w:color w:val="000000"/>
                <w:kern w:val="0"/>
                <w:sz w:val="24"/>
                <w:szCs w:val="24"/>
              </w:rPr>
              <w:t>课</w:t>
            </w:r>
            <w:r w:rsidR="00EF5646">
              <w:rPr>
                <w:rFonts w:ascii="新宋体" w:eastAsia="新宋体" w:hAnsi="新宋体" w:cs="Times New Roman" w:hint="eastAsia"/>
                <w:color w:val="000000"/>
                <w:kern w:val="0"/>
                <w:sz w:val="24"/>
                <w:szCs w:val="24"/>
              </w:rPr>
              <w:t>程</w:t>
            </w:r>
            <w:r w:rsidR="00327920">
              <w:rPr>
                <w:rFonts w:ascii="新宋体" w:eastAsia="新宋体" w:hAnsi="新宋体" w:cs="Times New Roman" w:hint="eastAsia"/>
                <w:color w:val="000000"/>
                <w:kern w:val="0"/>
                <w:sz w:val="24"/>
                <w:szCs w:val="24"/>
              </w:rPr>
              <w:t>。</w:t>
            </w:r>
            <w:r w:rsidR="000D4305">
              <w:rPr>
                <w:rFonts w:ascii="新宋体" w:eastAsia="新宋体" w:hAnsi="新宋体" w:cs="Times New Roman" w:hint="eastAsia"/>
                <w:color w:val="000000"/>
                <w:kern w:val="0"/>
                <w:sz w:val="24"/>
                <w:szCs w:val="24"/>
              </w:rPr>
              <w:t>每个学院（教学部）至多申报2门课程，每个教辅、行政部门至多申报1门课程。</w:t>
            </w:r>
          </w:p>
          <w:p w:rsidR="00CF772C" w:rsidRPr="00AD1DE0" w:rsidRDefault="00327920" w:rsidP="00CF772C">
            <w:pPr>
              <w:widowControl/>
              <w:tabs>
                <w:tab w:val="left" w:pos="360"/>
                <w:tab w:val="left" w:pos="540"/>
                <w:tab w:val="left" w:pos="720"/>
              </w:tabs>
              <w:spacing w:line="460" w:lineRule="atLeast"/>
              <w:ind w:firstLine="480"/>
              <w:jc w:val="left"/>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（二）</w:t>
            </w:r>
            <w:r w:rsidR="00A77C9C" w:rsidRPr="00AD1DE0">
              <w:rPr>
                <w:rFonts w:ascii="新宋体" w:eastAsia="新宋体" w:hAnsi="新宋体" w:cs="Times New Roman" w:hint="eastAsia"/>
                <w:color w:val="000000"/>
                <w:kern w:val="0"/>
                <w:sz w:val="24"/>
                <w:szCs w:val="24"/>
              </w:rPr>
              <w:t>立项课程来源，一是</w:t>
            </w:r>
            <w:r w:rsidR="0068474F">
              <w:rPr>
                <w:rFonts w:ascii="新宋体" w:eastAsia="新宋体" w:hAnsi="新宋体" w:cs="Times New Roman" w:hint="eastAsia"/>
                <w:color w:val="000000"/>
                <w:kern w:val="0"/>
                <w:sz w:val="24"/>
                <w:szCs w:val="24"/>
              </w:rPr>
              <w:t>从</w:t>
            </w:r>
            <w:r w:rsidR="0068474F" w:rsidRPr="0068474F">
              <w:rPr>
                <w:rFonts w:ascii="新宋体" w:eastAsia="新宋体" w:hAnsi="新宋体" w:cs="Times New Roman"/>
                <w:color w:val="000000"/>
                <w:kern w:val="0"/>
                <w:sz w:val="24"/>
                <w:szCs w:val="24"/>
              </w:rPr>
              <w:t>原有的全校通</w:t>
            </w:r>
            <w:r w:rsidR="0068474F" w:rsidRPr="0068474F">
              <w:rPr>
                <w:rFonts w:ascii="新宋体" w:eastAsia="新宋体" w:hAnsi="新宋体" w:cs="Times New Roman" w:hint="eastAsia"/>
                <w:color w:val="000000"/>
                <w:kern w:val="0"/>
                <w:sz w:val="24"/>
                <w:szCs w:val="24"/>
              </w:rPr>
              <w:t>识</w:t>
            </w:r>
            <w:r w:rsidR="0068474F" w:rsidRPr="0068474F">
              <w:rPr>
                <w:rFonts w:ascii="新宋体" w:eastAsia="新宋体" w:hAnsi="新宋体" w:cs="Times New Roman"/>
                <w:color w:val="000000"/>
                <w:kern w:val="0"/>
                <w:sz w:val="24"/>
                <w:szCs w:val="24"/>
              </w:rPr>
              <w:t>选</w:t>
            </w:r>
            <w:r w:rsidR="0068474F" w:rsidRPr="0068474F">
              <w:rPr>
                <w:rFonts w:ascii="新宋体" w:eastAsia="新宋体" w:hAnsi="新宋体" w:cs="Times New Roman" w:hint="eastAsia"/>
                <w:color w:val="000000"/>
                <w:kern w:val="0"/>
                <w:sz w:val="24"/>
                <w:szCs w:val="24"/>
              </w:rPr>
              <w:t>修</w:t>
            </w:r>
            <w:r w:rsidR="0068474F" w:rsidRPr="0068474F">
              <w:rPr>
                <w:rFonts w:ascii="新宋体" w:eastAsia="新宋体" w:hAnsi="新宋体" w:cs="Times New Roman"/>
                <w:color w:val="000000"/>
                <w:kern w:val="0"/>
                <w:sz w:val="24"/>
                <w:szCs w:val="24"/>
              </w:rPr>
              <w:t>课中精选符合要求的课程</w:t>
            </w:r>
            <w:r w:rsidR="00B21D9B">
              <w:rPr>
                <w:rFonts w:ascii="新宋体" w:eastAsia="新宋体" w:hAnsi="新宋体" w:cs="Times New Roman" w:hint="eastAsia"/>
                <w:color w:val="000000"/>
                <w:kern w:val="0"/>
                <w:sz w:val="24"/>
                <w:szCs w:val="24"/>
              </w:rPr>
              <w:t>进行</w:t>
            </w:r>
            <w:r w:rsidR="0068474F" w:rsidRPr="0068474F">
              <w:rPr>
                <w:rFonts w:ascii="新宋体" w:eastAsia="新宋体" w:hAnsi="新宋体" w:cs="Times New Roman" w:hint="eastAsia"/>
                <w:color w:val="000000"/>
                <w:kern w:val="0"/>
                <w:sz w:val="24"/>
                <w:szCs w:val="24"/>
              </w:rPr>
              <w:t>整合优化</w:t>
            </w:r>
            <w:r w:rsidR="00A77C9C" w:rsidRPr="00AD1DE0">
              <w:rPr>
                <w:rFonts w:ascii="新宋体" w:eastAsia="新宋体" w:hAnsi="新宋体" w:cs="Times New Roman" w:hint="eastAsia"/>
                <w:color w:val="000000"/>
                <w:kern w:val="0"/>
                <w:sz w:val="24"/>
                <w:szCs w:val="24"/>
              </w:rPr>
              <w:t>；二是</w:t>
            </w:r>
            <w:r w:rsidR="00B21D9B">
              <w:rPr>
                <w:rFonts w:ascii="新宋体" w:eastAsia="新宋体" w:hAnsi="新宋体" w:cs="Times New Roman" w:hint="eastAsia"/>
                <w:color w:val="000000"/>
                <w:kern w:val="0"/>
                <w:sz w:val="24"/>
                <w:szCs w:val="24"/>
              </w:rPr>
              <w:t>结合</w:t>
            </w:r>
            <w:r w:rsidR="00EF5646">
              <w:rPr>
                <w:rFonts w:ascii="新宋体" w:eastAsia="新宋体" w:hAnsi="新宋体" w:cs="Times New Roman" w:hint="eastAsia"/>
                <w:color w:val="000000"/>
                <w:kern w:val="0"/>
                <w:sz w:val="24"/>
                <w:szCs w:val="24"/>
              </w:rPr>
              <w:t>优秀传统文化、</w:t>
            </w:r>
            <w:r w:rsidR="00B21D9B">
              <w:rPr>
                <w:rFonts w:ascii="新宋体" w:eastAsia="新宋体" w:hAnsi="新宋体" w:cs="Times New Roman" w:hint="eastAsia"/>
                <w:color w:val="000000"/>
                <w:kern w:val="0"/>
                <w:sz w:val="24"/>
                <w:szCs w:val="24"/>
              </w:rPr>
              <w:t>地</w:t>
            </w:r>
            <w:r w:rsidR="00EF5646">
              <w:rPr>
                <w:rFonts w:ascii="新宋体" w:eastAsia="新宋体" w:hAnsi="新宋体" w:cs="Times New Roman" w:hint="eastAsia"/>
                <w:color w:val="000000"/>
                <w:kern w:val="0"/>
                <w:sz w:val="24"/>
                <w:szCs w:val="24"/>
              </w:rPr>
              <w:t>域</w:t>
            </w:r>
            <w:r w:rsidR="005B5052">
              <w:rPr>
                <w:rFonts w:ascii="新宋体" w:eastAsia="新宋体" w:hAnsi="新宋体" w:cs="Times New Roman" w:hint="eastAsia"/>
                <w:color w:val="000000"/>
                <w:kern w:val="0"/>
                <w:sz w:val="24"/>
                <w:szCs w:val="24"/>
              </w:rPr>
              <w:t>文化和</w:t>
            </w:r>
            <w:r w:rsidR="00A77C9C" w:rsidRPr="00AD1DE0">
              <w:rPr>
                <w:rFonts w:ascii="新宋体" w:eastAsia="新宋体" w:hAnsi="新宋体" w:cs="Times New Roman" w:hint="eastAsia"/>
                <w:color w:val="000000"/>
                <w:kern w:val="0"/>
                <w:sz w:val="24"/>
                <w:szCs w:val="24"/>
              </w:rPr>
              <w:t>学校</w:t>
            </w:r>
            <w:r w:rsidR="00EF5646">
              <w:rPr>
                <w:rFonts w:ascii="新宋体" w:eastAsia="新宋体" w:hAnsi="新宋体" w:cs="Times New Roman" w:hint="eastAsia"/>
                <w:color w:val="000000"/>
                <w:kern w:val="0"/>
                <w:sz w:val="24"/>
                <w:szCs w:val="24"/>
              </w:rPr>
              <w:t>文化</w:t>
            </w:r>
            <w:r w:rsidR="00A77C9C" w:rsidRPr="00AD1DE0">
              <w:rPr>
                <w:rFonts w:ascii="新宋体" w:eastAsia="新宋体" w:hAnsi="新宋体" w:cs="Times New Roman" w:hint="eastAsia"/>
                <w:color w:val="000000"/>
                <w:kern w:val="0"/>
                <w:sz w:val="24"/>
                <w:szCs w:val="24"/>
              </w:rPr>
              <w:t>，设计</w:t>
            </w:r>
            <w:r w:rsidR="005B5052">
              <w:rPr>
                <w:rFonts w:ascii="新宋体" w:eastAsia="新宋体" w:hAnsi="新宋体" w:cs="Times New Roman" w:hint="eastAsia"/>
                <w:color w:val="000000"/>
                <w:kern w:val="0"/>
                <w:sz w:val="24"/>
                <w:szCs w:val="24"/>
              </w:rPr>
              <w:t>有利于传承传播地方传统文化、</w:t>
            </w:r>
            <w:r w:rsidR="00B21D9B">
              <w:rPr>
                <w:rFonts w:ascii="新宋体" w:eastAsia="新宋体" w:hAnsi="新宋体" w:cs="Times New Roman" w:hint="eastAsia"/>
                <w:color w:val="000000"/>
                <w:kern w:val="0"/>
                <w:sz w:val="24"/>
                <w:szCs w:val="24"/>
              </w:rPr>
              <w:t>富有</w:t>
            </w:r>
            <w:r w:rsidR="005B5052">
              <w:rPr>
                <w:rFonts w:ascii="新宋体" w:eastAsia="新宋体" w:hAnsi="新宋体" w:cs="Times New Roman" w:hint="eastAsia"/>
                <w:color w:val="000000"/>
                <w:kern w:val="0"/>
                <w:sz w:val="24"/>
                <w:szCs w:val="24"/>
              </w:rPr>
              <w:t>地方</w:t>
            </w:r>
            <w:r w:rsidR="00B21D9B">
              <w:rPr>
                <w:rFonts w:ascii="新宋体" w:eastAsia="新宋体" w:hAnsi="新宋体" w:cs="Times New Roman" w:hint="eastAsia"/>
                <w:color w:val="000000"/>
                <w:kern w:val="0"/>
                <w:sz w:val="24"/>
                <w:szCs w:val="24"/>
              </w:rPr>
              <w:t>特色</w:t>
            </w:r>
            <w:r w:rsidR="005B5052">
              <w:rPr>
                <w:rFonts w:ascii="新宋体" w:eastAsia="新宋体" w:hAnsi="新宋体" w:cs="Times New Roman" w:hint="eastAsia"/>
                <w:color w:val="000000"/>
                <w:kern w:val="0"/>
                <w:sz w:val="24"/>
                <w:szCs w:val="24"/>
              </w:rPr>
              <w:t>和学校特色</w:t>
            </w:r>
            <w:r w:rsidR="00B21D9B">
              <w:rPr>
                <w:rFonts w:ascii="新宋体" w:eastAsia="新宋体" w:hAnsi="新宋体" w:cs="Times New Roman" w:hint="eastAsia"/>
                <w:color w:val="000000"/>
                <w:kern w:val="0"/>
                <w:sz w:val="24"/>
                <w:szCs w:val="24"/>
              </w:rPr>
              <w:t>的</w:t>
            </w:r>
            <w:r w:rsidR="00A77C9C" w:rsidRPr="00AD1DE0">
              <w:rPr>
                <w:rFonts w:ascii="新宋体" w:eastAsia="新宋体" w:hAnsi="新宋体" w:cs="Times New Roman" w:hint="eastAsia"/>
                <w:color w:val="000000"/>
                <w:kern w:val="0"/>
                <w:sz w:val="24"/>
                <w:szCs w:val="24"/>
              </w:rPr>
              <w:t>新课程。</w:t>
            </w:r>
          </w:p>
          <w:p w:rsidR="00836EC3" w:rsidRPr="006F30CE" w:rsidRDefault="00A77C9C" w:rsidP="00836EC3">
            <w:pPr>
              <w:widowControl/>
              <w:spacing w:line="400" w:lineRule="atLeast"/>
              <w:ind w:firstLine="480"/>
              <w:jc w:val="left"/>
              <w:rPr>
                <w:rFonts w:ascii="新宋体" w:eastAsia="新宋体" w:hAnsi="新宋体" w:cs="Times New Roman"/>
                <w:color w:val="000000"/>
                <w:kern w:val="0"/>
                <w:sz w:val="24"/>
                <w:szCs w:val="24"/>
              </w:rPr>
            </w:pPr>
            <w:r w:rsidRPr="006F30CE">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三</w:t>
            </w:r>
            <w:r w:rsidRPr="006F30CE">
              <w:rPr>
                <w:rFonts w:ascii="新宋体" w:eastAsia="新宋体" w:hAnsi="新宋体" w:cs="Times New Roman" w:hint="eastAsia"/>
                <w:color w:val="000000"/>
                <w:kern w:val="0"/>
                <w:sz w:val="24"/>
                <w:szCs w:val="24"/>
              </w:rPr>
              <w:t>）</w:t>
            </w:r>
            <w:r w:rsidRPr="00AD1DE0">
              <w:rPr>
                <w:rFonts w:ascii="新宋体" w:eastAsia="新宋体" w:hAnsi="新宋体" w:cs="Times New Roman" w:hint="eastAsia"/>
                <w:color w:val="000000"/>
                <w:kern w:val="0"/>
                <w:sz w:val="24"/>
                <w:szCs w:val="24"/>
              </w:rPr>
              <w:t>申请条件</w:t>
            </w:r>
            <w:r>
              <w:rPr>
                <w:rFonts w:ascii="新宋体" w:eastAsia="新宋体" w:hAnsi="新宋体" w:cs="Times New Roman" w:hint="eastAsia"/>
                <w:color w:val="000000"/>
                <w:kern w:val="0"/>
                <w:sz w:val="24"/>
                <w:szCs w:val="24"/>
              </w:rPr>
              <w:t>：</w:t>
            </w:r>
            <w:r w:rsidR="00836EC3" w:rsidRPr="006F30CE">
              <w:rPr>
                <w:rFonts w:ascii="新宋体" w:eastAsia="新宋体" w:hAnsi="新宋体" w:cs="Times New Roman"/>
                <w:color w:val="000000"/>
                <w:kern w:val="0"/>
                <w:sz w:val="24"/>
                <w:szCs w:val="24"/>
              </w:rPr>
              <w:t>核心课程</w:t>
            </w:r>
            <w:r w:rsidR="00836EC3" w:rsidRPr="006F30CE">
              <w:rPr>
                <w:rFonts w:ascii="新宋体" w:eastAsia="新宋体" w:hAnsi="新宋体" w:cs="Times New Roman" w:hint="eastAsia"/>
                <w:color w:val="000000"/>
                <w:kern w:val="0"/>
                <w:sz w:val="24"/>
                <w:szCs w:val="24"/>
              </w:rPr>
              <w:t>负责人</w:t>
            </w:r>
            <w:r w:rsidR="00836EC3" w:rsidRPr="006F30CE">
              <w:rPr>
                <w:rFonts w:ascii="新宋体" w:eastAsia="新宋体" w:hAnsi="新宋体" w:cs="Times New Roman"/>
                <w:color w:val="000000"/>
                <w:kern w:val="0"/>
                <w:sz w:val="24"/>
                <w:szCs w:val="24"/>
              </w:rPr>
              <w:t>一般应具有副高</w:t>
            </w:r>
            <w:r w:rsidR="00836EC3" w:rsidRPr="006F30CE">
              <w:rPr>
                <w:rFonts w:ascii="新宋体" w:eastAsia="新宋体" w:hAnsi="新宋体" w:cs="Times New Roman" w:hint="eastAsia"/>
                <w:color w:val="000000"/>
                <w:kern w:val="0"/>
                <w:sz w:val="24"/>
                <w:szCs w:val="24"/>
              </w:rPr>
              <w:t>及以上</w:t>
            </w:r>
            <w:r w:rsidR="00836EC3" w:rsidRPr="006F30CE">
              <w:rPr>
                <w:rFonts w:ascii="新宋体" w:eastAsia="新宋体" w:hAnsi="新宋体" w:cs="Times New Roman"/>
                <w:color w:val="000000"/>
                <w:kern w:val="0"/>
                <w:sz w:val="24"/>
                <w:szCs w:val="24"/>
              </w:rPr>
              <w:t>职称或博士学位</w:t>
            </w:r>
            <w:r w:rsidR="00966243" w:rsidRPr="006F30CE">
              <w:rPr>
                <w:rFonts w:ascii="新宋体" w:eastAsia="新宋体" w:hAnsi="新宋体" w:cs="Times New Roman" w:hint="eastAsia"/>
                <w:color w:val="000000"/>
                <w:kern w:val="0"/>
                <w:sz w:val="24"/>
                <w:szCs w:val="24"/>
              </w:rPr>
              <w:t>，在建设期内应实际承担课程建设及教学；该课程已开出</w:t>
            </w:r>
            <w:r w:rsidR="00843C91" w:rsidRPr="006F30CE">
              <w:rPr>
                <w:rFonts w:ascii="新宋体" w:eastAsia="新宋体" w:hAnsi="新宋体" w:cs="Times New Roman" w:hint="eastAsia"/>
                <w:color w:val="000000"/>
                <w:kern w:val="0"/>
                <w:sz w:val="24"/>
                <w:szCs w:val="24"/>
              </w:rPr>
              <w:t>至少</w:t>
            </w:r>
            <w:r w:rsidR="00966243" w:rsidRPr="006F30CE">
              <w:rPr>
                <w:rFonts w:ascii="新宋体" w:eastAsia="新宋体" w:hAnsi="新宋体" w:cs="Times New Roman" w:hint="eastAsia"/>
                <w:color w:val="000000"/>
                <w:kern w:val="0"/>
                <w:sz w:val="24"/>
                <w:szCs w:val="24"/>
              </w:rPr>
              <w:t>2</w:t>
            </w:r>
            <w:r w:rsidR="00843C91" w:rsidRPr="006F30CE">
              <w:rPr>
                <w:rFonts w:ascii="新宋体" w:eastAsia="新宋体" w:hAnsi="新宋体" w:cs="Times New Roman" w:hint="eastAsia"/>
                <w:color w:val="000000"/>
                <w:kern w:val="0"/>
                <w:sz w:val="24"/>
                <w:szCs w:val="24"/>
              </w:rPr>
              <w:t>学期</w:t>
            </w:r>
            <w:proofErr w:type="gramStart"/>
            <w:r w:rsidR="00966243" w:rsidRPr="006F30CE">
              <w:rPr>
                <w:rFonts w:ascii="新宋体" w:eastAsia="新宋体" w:hAnsi="新宋体" w:cs="Times New Roman" w:hint="eastAsia"/>
                <w:color w:val="000000"/>
                <w:kern w:val="0"/>
                <w:sz w:val="24"/>
                <w:szCs w:val="24"/>
              </w:rPr>
              <w:t>且</w:t>
            </w:r>
            <w:r w:rsidR="00836EC3" w:rsidRPr="006F30CE">
              <w:rPr>
                <w:rFonts w:ascii="新宋体" w:eastAsia="新宋体" w:hAnsi="新宋体" w:cs="Times New Roman" w:hint="eastAsia"/>
                <w:color w:val="000000"/>
                <w:kern w:val="0"/>
                <w:sz w:val="24"/>
                <w:szCs w:val="24"/>
              </w:rPr>
              <w:t>教学</w:t>
            </w:r>
            <w:proofErr w:type="gramEnd"/>
            <w:r w:rsidR="00836EC3" w:rsidRPr="006F30CE">
              <w:rPr>
                <w:rFonts w:ascii="新宋体" w:eastAsia="新宋体" w:hAnsi="新宋体" w:cs="Times New Roman" w:hint="eastAsia"/>
                <w:color w:val="000000"/>
                <w:kern w:val="0"/>
                <w:sz w:val="24"/>
                <w:szCs w:val="24"/>
              </w:rPr>
              <w:t>特色比较突出</w:t>
            </w:r>
            <w:r w:rsidR="00966243" w:rsidRPr="006F30CE">
              <w:rPr>
                <w:rFonts w:ascii="新宋体" w:eastAsia="新宋体" w:hAnsi="新宋体" w:cs="Times New Roman" w:hint="eastAsia"/>
                <w:color w:val="000000"/>
                <w:kern w:val="0"/>
                <w:sz w:val="24"/>
                <w:szCs w:val="24"/>
              </w:rPr>
              <w:t>，或是新课程具有显著特色</w:t>
            </w:r>
            <w:r w:rsidR="00843C91" w:rsidRPr="006F30CE">
              <w:rPr>
                <w:rFonts w:ascii="新宋体" w:eastAsia="新宋体" w:hAnsi="新宋体" w:cs="Times New Roman" w:hint="eastAsia"/>
                <w:color w:val="000000"/>
                <w:kern w:val="0"/>
                <w:sz w:val="24"/>
                <w:szCs w:val="24"/>
              </w:rPr>
              <w:t>；</w:t>
            </w:r>
            <w:r w:rsidR="00836EC3" w:rsidRPr="006F30CE">
              <w:rPr>
                <w:rFonts w:ascii="新宋体" w:eastAsia="新宋体" w:hAnsi="新宋体" w:cs="Times New Roman" w:hint="eastAsia"/>
                <w:color w:val="000000"/>
                <w:kern w:val="0"/>
                <w:sz w:val="24"/>
                <w:szCs w:val="24"/>
              </w:rPr>
              <w:t>需建立稳定的不少于3人的教学团队，鼓励专兼结合的教学团队共同开展教学方案的规划和</w:t>
            </w:r>
            <w:r w:rsidR="00347204" w:rsidRPr="006F30CE">
              <w:rPr>
                <w:rFonts w:ascii="新宋体" w:eastAsia="新宋体" w:hAnsi="新宋体" w:cs="Times New Roman" w:hint="eastAsia"/>
                <w:color w:val="000000"/>
                <w:kern w:val="0"/>
                <w:sz w:val="24"/>
                <w:szCs w:val="24"/>
              </w:rPr>
              <w:t>实施</w:t>
            </w:r>
            <w:r w:rsidR="00A239BE" w:rsidRPr="006F30CE">
              <w:rPr>
                <w:rFonts w:ascii="新宋体" w:eastAsia="新宋体" w:hAnsi="新宋体" w:cs="Times New Roman"/>
                <w:color w:val="000000"/>
                <w:kern w:val="0"/>
                <w:sz w:val="24"/>
                <w:szCs w:val="24"/>
              </w:rPr>
              <w:t>。</w:t>
            </w:r>
          </w:p>
          <w:p w:rsidR="00A77C9C" w:rsidRDefault="00A77C9C" w:rsidP="00CF772C">
            <w:pPr>
              <w:widowControl/>
              <w:spacing w:line="460" w:lineRule="atLeast"/>
              <w:ind w:firstLine="420"/>
              <w:jc w:val="left"/>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四</w:t>
            </w:r>
            <w:r>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建设时间和开课要求：</w:t>
            </w:r>
            <w:r>
              <w:rPr>
                <w:rFonts w:ascii="新宋体" w:eastAsia="新宋体" w:hAnsi="新宋体" w:cs="Times New Roman" w:hint="eastAsia"/>
                <w:color w:val="000000"/>
                <w:kern w:val="0"/>
                <w:sz w:val="24"/>
                <w:szCs w:val="24"/>
              </w:rPr>
              <w:t>获得</w:t>
            </w:r>
            <w:r w:rsidR="00CF772C" w:rsidRPr="00AD1DE0">
              <w:rPr>
                <w:rFonts w:ascii="新宋体" w:eastAsia="新宋体" w:hAnsi="新宋体" w:cs="Times New Roman" w:hint="eastAsia"/>
                <w:color w:val="000000"/>
                <w:kern w:val="0"/>
                <w:sz w:val="24"/>
                <w:szCs w:val="24"/>
              </w:rPr>
              <w:t>本次</w:t>
            </w:r>
            <w:r>
              <w:rPr>
                <w:rFonts w:ascii="新宋体" w:eastAsia="新宋体" w:hAnsi="新宋体" w:cs="Times New Roman" w:hint="eastAsia"/>
                <w:color w:val="000000"/>
                <w:kern w:val="0"/>
                <w:sz w:val="24"/>
                <w:szCs w:val="24"/>
              </w:rPr>
              <w:t>建设</w:t>
            </w:r>
            <w:r w:rsidR="00CF772C" w:rsidRPr="00AD1DE0">
              <w:rPr>
                <w:rFonts w:ascii="新宋体" w:eastAsia="新宋体" w:hAnsi="新宋体" w:cs="Times New Roman" w:hint="eastAsia"/>
                <w:color w:val="000000"/>
                <w:kern w:val="0"/>
                <w:sz w:val="24"/>
                <w:szCs w:val="24"/>
              </w:rPr>
              <w:t>立项的核心课程，建设期为</w:t>
            </w:r>
            <w:r w:rsidR="00966243">
              <w:rPr>
                <w:rFonts w:ascii="新宋体" w:eastAsia="新宋体" w:hAnsi="新宋体" w:cs="Times New Roman" w:hint="eastAsia"/>
                <w:color w:val="000000"/>
                <w:kern w:val="0"/>
                <w:sz w:val="24"/>
                <w:szCs w:val="24"/>
              </w:rPr>
              <w:t>3</w:t>
            </w:r>
            <w:r w:rsidR="00CF772C" w:rsidRPr="00AD1DE0">
              <w:rPr>
                <w:rFonts w:ascii="新宋体" w:eastAsia="新宋体" w:hAnsi="新宋体" w:cs="Times New Roman" w:hint="eastAsia"/>
                <w:color w:val="000000"/>
                <w:kern w:val="0"/>
                <w:sz w:val="24"/>
                <w:szCs w:val="24"/>
              </w:rPr>
              <w:t>年</w:t>
            </w:r>
            <w:r>
              <w:rPr>
                <w:rFonts w:ascii="新宋体" w:eastAsia="新宋体" w:hAnsi="新宋体" w:cs="Times New Roman" w:hint="eastAsia"/>
                <w:color w:val="000000"/>
                <w:kern w:val="0"/>
                <w:sz w:val="24"/>
                <w:szCs w:val="24"/>
              </w:rPr>
              <w:t>，</w:t>
            </w:r>
            <w:r w:rsidR="00966243">
              <w:rPr>
                <w:rFonts w:ascii="新宋体" w:eastAsia="新宋体" w:hAnsi="新宋体" w:cs="Times New Roman" w:hint="eastAsia"/>
                <w:color w:val="000000"/>
                <w:kern w:val="0"/>
                <w:sz w:val="24"/>
                <w:szCs w:val="24"/>
              </w:rPr>
              <w:t>须连续在</w:t>
            </w:r>
            <w:r>
              <w:rPr>
                <w:rFonts w:ascii="新宋体" w:eastAsia="新宋体" w:hAnsi="新宋体" w:cs="Times New Roman" w:hint="eastAsia"/>
                <w:color w:val="000000"/>
                <w:kern w:val="0"/>
                <w:sz w:val="24"/>
                <w:szCs w:val="24"/>
              </w:rPr>
              <w:t>建设期</w:t>
            </w:r>
            <w:r w:rsidR="00966243">
              <w:rPr>
                <w:rFonts w:ascii="新宋体" w:eastAsia="新宋体" w:hAnsi="新宋体" w:cs="Times New Roman" w:hint="eastAsia"/>
                <w:color w:val="000000"/>
                <w:kern w:val="0"/>
                <w:sz w:val="24"/>
                <w:szCs w:val="24"/>
              </w:rPr>
              <w:t>内的6个</w:t>
            </w:r>
            <w:r>
              <w:rPr>
                <w:rFonts w:ascii="新宋体" w:eastAsia="新宋体" w:hAnsi="新宋体" w:cs="Times New Roman" w:hint="eastAsia"/>
                <w:color w:val="000000"/>
                <w:kern w:val="0"/>
                <w:sz w:val="24"/>
                <w:szCs w:val="24"/>
              </w:rPr>
              <w:t>学期开课</w:t>
            </w:r>
            <w:r w:rsidR="00966243">
              <w:rPr>
                <w:rFonts w:ascii="新宋体" w:eastAsia="新宋体" w:hAnsi="新宋体" w:cs="Times New Roman" w:hint="eastAsia"/>
                <w:color w:val="000000"/>
                <w:kern w:val="0"/>
                <w:sz w:val="24"/>
                <w:szCs w:val="24"/>
              </w:rPr>
              <w:t>，</w:t>
            </w:r>
            <w:proofErr w:type="gramStart"/>
            <w:r w:rsidR="00966243">
              <w:rPr>
                <w:rFonts w:ascii="新宋体" w:eastAsia="新宋体" w:hAnsi="新宋体" w:cs="Times New Roman" w:hint="eastAsia"/>
                <w:color w:val="000000"/>
                <w:kern w:val="0"/>
                <w:sz w:val="24"/>
                <w:szCs w:val="24"/>
              </w:rPr>
              <w:t>课程结项后</w:t>
            </w:r>
            <w:proofErr w:type="gramEnd"/>
            <w:r w:rsidR="00966243">
              <w:rPr>
                <w:rFonts w:ascii="新宋体" w:eastAsia="新宋体" w:hAnsi="新宋体" w:cs="Times New Roman" w:hint="eastAsia"/>
                <w:color w:val="000000"/>
                <w:kern w:val="0"/>
                <w:sz w:val="24"/>
                <w:szCs w:val="24"/>
              </w:rPr>
              <w:t>，须至少连续开课4</w:t>
            </w:r>
            <w:r w:rsidR="00EF5646">
              <w:rPr>
                <w:rFonts w:ascii="新宋体" w:eastAsia="新宋体" w:hAnsi="新宋体" w:cs="Times New Roman" w:hint="eastAsia"/>
                <w:color w:val="000000"/>
                <w:kern w:val="0"/>
                <w:sz w:val="24"/>
                <w:szCs w:val="24"/>
              </w:rPr>
              <w:t>个</w:t>
            </w:r>
            <w:r w:rsidR="00966243">
              <w:rPr>
                <w:rFonts w:ascii="新宋体" w:eastAsia="新宋体" w:hAnsi="新宋体" w:cs="Times New Roman" w:hint="eastAsia"/>
                <w:color w:val="000000"/>
                <w:kern w:val="0"/>
                <w:sz w:val="24"/>
                <w:szCs w:val="24"/>
              </w:rPr>
              <w:t>学期</w:t>
            </w:r>
            <w:r w:rsidR="00CF772C" w:rsidRPr="00AD1DE0">
              <w:rPr>
                <w:rFonts w:ascii="新宋体" w:eastAsia="新宋体" w:hAnsi="新宋体" w:cs="Times New Roman" w:hint="eastAsia"/>
                <w:color w:val="000000"/>
                <w:kern w:val="0"/>
                <w:sz w:val="24"/>
                <w:szCs w:val="24"/>
              </w:rPr>
              <w:t>。</w:t>
            </w:r>
          </w:p>
          <w:p w:rsidR="006F30CE" w:rsidRPr="006F30CE" w:rsidRDefault="00A77C9C" w:rsidP="00A77C9C">
            <w:pPr>
              <w:widowControl/>
              <w:spacing w:line="400" w:lineRule="atLeast"/>
              <w:ind w:firstLine="480"/>
              <w:jc w:val="left"/>
              <w:rPr>
                <w:rFonts w:ascii="新宋体" w:eastAsia="新宋体" w:hAnsi="新宋体" w:cs="Times New Roman"/>
                <w:color w:val="000000"/>
                <w:kern w:val="0"/>
                <w:sz w:val="24"/>
                <w:szCs w:val="24"/>
              </w:rPr>
            </w:pPr>
            <w:r>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五</w:t>
            </w:r>
            <w:r>
              <w:rPr>
                <w:rFonts w:ascii="新宋体" w:eastAsia="新宋体" w:hAnsi="新宋体" w:cs="Times New Roman" w:hint="eastAsia"/>
                <w:color w:val="000000"/>
                <w:kern w:val="0"/>
                <w:sz w:val="24"/>
                <w:szCs w:val="24"/>
              </w:rPr>
              <w:t>）学校拨付建设经费</w:t>
            </w:r>
            <w:r w:rsidR="005B5052" w:rsidRPr="006F30CE">
              <w:rPr>
                <w:rFonts w:ascii="新宋体" w:eastAsia="新宋体" w:hAnsi="新宋体" w:cs="Times New Roman" w:hint="eastAsia"/>
                <w:color w:val="000000"/>
                <w:kern w:val="0"/>
                <w:sz w:val="24"/>
                <w:szCs w:val="24"/>
              </w:rPr>
              <w:t>10万</w:t>
            </w:r>
            <w:r w:rsidRPr="006F30CE">
              <w:rPr>
                <w:rFonts w:ascii="新宋体" w:eastAsia="新宋体" w:hAnsi="新宋体" w:cs="Times New Roman" w:hint="eastAsia"/>
                <w:color w:val="000000"/>
                <w:kern w:val="0"/>
                <w:sz w:val="24"/>
                <w:szCs w:val="24"/>
              </w:rPr>
              <w:t>元</w:t>
            </w:r>
            <w:r>
              <w:rPr>
                <w:rFonts w:ascii="新宋体" w:eastAsia="新宋体" w:hAnsi="新宋体" w:cs="Times New Roman" w:hint="eastAsia"/>
                <w:color w:val="000000"/>
                <w:kern w:val="0"/>
                <w:sz w:val="24"/>
                <w:szCs w:val="24"/>
              </w:rPr>
              <w:t>，立项、</w:t>
            </w:r>
            <w:proofErr w:type="gramStart"/>
            <w:r>
              <w:rPr>
                <w:rFonts w:ascii="新宋体" w:eastAsia="新宋体" w:hAnsi="新宋体" w:cs="Times New Roman" w:hint="eastAsia"/>
                <w:color w:val="000000"/>
                <w:kern w:val="0"/>
                <w:sz w:val="24"/>
                <w:szCs w:val="24"/>
              </w:rPr>
              <w:t>结项分别</w:t>
            </w:r>
            <w:proofErr w:type="gramEnd"/>
            <w:r>
              <w:rPr>
                <w:rFonts w:ascii="新宋体" w:eastAsia="新宋体" w:hAnsi="新宋体" w:cs="Times New Roman" w:hint="eastAsia"/>
                <w:color w:val="000000"/>
                <w:kern w:val="0"/>
                <w:sz w:val="24"/>
                <w:szCs w:val="24"/>
              </w:rPr>
              <w:t>拨付经费的</w:t>
            </w:r>
            <w:r w:rsidR="005B5052">
              <w:rPr>
                <w:rFonts w:ascii="新宋体" w:eastAsia="新宋体" w:hAnsi="新宋体" w:cs="Times New Roman" w:hint="eastAsia"/>
                <w:color w:val="000000"/>
                <w:kern w:val="0"/>
                <w:sz w:val="24"/>
                <w:szCs w:val="24"/>
              </w:rPr>
              <w:t>60</w:t>
            </w:r>
            <w:r>
              <w:rPr>
                <w:rFonts w:ascii="新宋体" w:eastAsia="新宋体" w:hAnsi="新宋体" w:cs="Times New Roman" w:hint="eastAsia"/>
                <w:color w:val="000000"/>
                <w:kern w:val="0"/>
                <w:sz w:val="24"/>
                <w:szCs w:val="24"/>
              </w:rPr>
              <w:t>%、</w:t>
            </w:r>
            <w:r w:rsidR="005B5052">
              <w:rPr>
                <w:rFonts w:ascii="新宋体" w:eastAsia="新宋体" w:hAnsi="新宋体" w:cs="Times New Roman" w:hint="eastAsia"/>
                <w:color w:val="000000"/>
                <w:kern w:val="0"/>
                <w:sz w:val="24"/>
                <w:szCs w:val="24"/>
              </w:rPr>
              <w:t>40</w:t>
            </w:r>
            <w:r>
              <w:rPr>
                <w:rFonts w:ascii="新宋体" w:eastAsia="新宋体" w:hAnsi="新宋体" w:cs="Times New Roman" w:hint="eastAsia"/>
                <w:color w:val="000000"/>
                <w:kern w:val="0"/>
                <w:sz w:val="24"/>
                <w:szCs w:val="24"/>
              </w:rPr>
              <w:t>%</w:t>
            </w:r>
            <w:r w:rsidR="00CF772C" w:rsidRPr="00AD1DE0">
              <w:rPr>
                <w:rFonts w:ascii="新宋体" w:eastAsia="新宋体" w:hAnsi="新宋体" w:cs="Times New Roman" w:hint="eastAsia"/>
                <w:color w:val="000000"/>
                <w:kern w:val="0"/>
                <w:sz w:val="24"/>
                <w:szCs w:val="24"/>
              </w:rPr>
              <w:t>。</w:t>
            </w:r>
            <w:r w:rsidRPr="006F30CE">
              <w:rPr>
                <w:rFonts w:ascii="新宋体" w:eastAsia="新宋体" w:hAnsi="新宋体" w:cs="Times New Roman" w:hint="eastAsia"/>
                <w:color w:val="000000"/>
                <w:kern w:val="0"/>
                <w:sz w:val="24"/>
                <w:szCs w:val="24"/>
              </w:rPr>
              <w:t>建设经费须用于课程</w:t>
            </w:r>
            <w:r w:rsidR="00EF5646">
              <w:rPr>
                <w:rFonts w:ascii="新宋体" w:eastAsia="新宋体" w:hAnsi="新宋体" w:cs="Times New Roman" w:hint="eastAsia"/>
                <w:color w:val="000000"/>
                <w:kern w:val="0"/>
                <w:sz w:val="24"/>
                <w:szCs w:val="24"/>
              </w:rPr>
              <w:t>的</w:t>
            </w:r>
            <w:r w:rsidRPr="006F30CE">
              <w:rPr>
                <w:rFonts w:ascii="新宋体" w:eastAsia="新宋体" w:hAnsi="新宋体" w:cs="Times New Roman" w:hint="eastAsia"/>
                <w:color w:val="000000"/>
                <w:kern w:val="0"/>
                <w:sz w:val="24"/>
                <w:szCs w:val="24"/>
              </w:rPr>
              <w:t>研究建设工作，并遵守学校相关财务规定</w:t>
            </w:r>
            <w:r w:rsidRPr="006F30CE">
              <w:rPr>
                <w:rFonts w:ascii="新宋体" w:eastAsia="新宋体" w:hAnsi="新宋体" w:cs="Times New Roman"/>
                <w:color w:val="000000"/>
                <w:kern w:val="0"/>
                <w:sz w:val="24"/>
                <w:szCs w:val="24"/>
              </w:rPr>
              <w:t>。</w:t>
            </w:r>
          </w:p>
          <w:p w:rsidR="00CF772C" w:rsidRPr="006F30CE" w:rsidRDefault="006F30CE" w:rsidP="00A77C9C">
            <w:pPr>
              <w:widowControl/>
              <w:spacing w:line="400" w:lineRule="atLeast"/>
              <w:ind w:firstLine="480"/>
              <w:jc w:val="left"/>
              <w:rPr>
                <w:rFonts w:ascii="新宋体" w:eastAsia="新宋体" w:hAnsi="新宋体" w:cs="Times New Roman"/>
                <w:color w:val="000000"/>
                <w:kern w:val="0"/>
                <w:sz w:val="24"/>
                <w:szCs w:val="24"/>
              </w:rPr>
            </w:pPr>
            <w:r w:rsidRPr="006F30CE">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六</w:t>
            </w:r>
            <w:r w:rsidRPr="006F30CE">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获得立项的课程，列入</w:t>
            </w:r>
            <w:r w:rsidR="00327920" w:rsidRPr="00AD1DE0">
              <w:rPr>
                <w:rFonts w:ascii="新宋体" w:eastAsia="新宋体" w:hAnsi="新宋体" w:cs="Times New Roman" w:hint="eastAsia"/>
                <w:color w:val="000000"/>
                <w:kern w:val="0"/>
                <w:sz w:val="24"/>
                <w:szCs w:val="24"/>
              </w:rPr>
              <w:t>《</w:t>
            </w:r>
            <w:r w:rsidR="00327920">
              <w:rPr>
                <w:rFonts w:ascii="新宋体" w:eastAsia="新宋体" w:hAnsi="新宋体" w:cs="Times New Roman" w:hint="eastAsia"/>
                <w:color w:val="000000"/>
                <w:kern w:val="0"/>
                <w:sz w:val="24"/>
                <w:szCs w:val="24"/>
              </w:rPr>
              <w:t>山东财经</w:t>
            </w:r>
            <w:r w:rsidR="00327920" w:rsidRPr="00AD1DE0">
              <w:rPr>
                <w:rFonts w:ascii="新宋体" w:eastAsia="新宋体" w:hAnsi="新宋体" w:cs="Times New Roman" w:hint="eastAsia"/>
                <w:color w:val="000000"/>
                <w:kern w:val="0"/>
                <w:sz w:val="24"/>
                <w:szCs w:val="24"/>
              </w:rPr>
              <w:t>大学通</w:t>
            </w:r>
            <w:r w:rsidR="00327920">
              <w:rPr>
                <w:rFonts w:ascii="新宋体" w:eastAsia="新宋体" w:hAnsi="新宋体" w:cs="Times New Roman" w:hint="eastAsia"/>
                <w:color w:val="000000"/>
                <w:kern w:val="0"/>
                <w:sz w:val="24"/>
                <w:szCs w:val="24"/>
              </w:rPr>
              <w:t>识</w:t>
            </w:r>
            <w:r w:rsidR="00327920" w:rsidRPr="00AD1DE0">
              <w:rPr>
                <w:rFonts w:ascii="新宋体" w:eastAsia="新宋体" w:hAnsi="新宋体" w:cs="Times New Roman" w:hint="eastAsia"/>
                <w:color w:val="000000"/>
                <w:kern w:val="0"/>
                <w:sz w:val="24"/>
                <w:szCs w:val="24"/>
              </w:rPr>
              <w:t>选</w:t>
            </w:r>
            <w:r w:rsidR="00327920">
              <w:rPr>
                <w:rFonts w:ascii="新宋体" w:eastAsia="新宋体" w:hAnsi="新宋体" w:cs="Times New Roman" w:hint="eastAsia"/>
                <w:color w:val="000000"/>
                <w:kern w:val="0"/>
                <w:sz w:val="24"/>
                <w:szCs w:val="24"/>
              </w:rPr>
              <w:t>修课</w:t>
            </w:r>
            <w:r w:rsidR="00EF5646">
              <w:rPr>
                <w:rFonts w:ascii="新宋体" w:eastAsia="新宋体" w:hAnsi="新宋体" w:cs="Times New Roman" w:hint="eastAsia"/>
                <w:color w:val="000000"/>
                <w:kern w:val="0"/>
                <w:sz w:val="24"/>
                <w:szCs w:val="24"/>
              </w:rPr>
              <w:t>程</w:t>
            </w:r>
            <w:r w:rsidR="00327920">
              <w:rPr>
                <w:rFonts w:ascii="新宋体" w:eastAsia="新宋体" w:hAnsi="新宋体" w:cs="Times New Roman" w:hint="eastAsia"/>
                <w:color w:val="000000"/>
                <w:kern w:val="0"/>
                <w:sz w:val="24"/>
                <w:szCs w:val="24"/>
              </w:rPr>
              <w:t>目录》，</w:t>
            </w:r>
            <w:r w:rsidR="00327920" w:rsidRPr="006F30CE">
              <w:rPr>
                <w:rFonts w:ascii="新宋体" w:eastAsia="新宋体" w:hAnsi="新宋体" w:cs="Times New Roman" w:hint="eastAsia"/>
                <w:color w:val="000000"/>
                <w:kern w:val="0"/>
                <w:sz w:val="24"/>
                <w:szCs w:val="24"/>
              </w:rPr>
              <w:t>课程团队中的各位教师具备该门</w:t>
            </w:r>
            <w:proofErr w:type="gramStart"/>
            <w:r w:rsidR="00327920" w:rsidRPr="006F30CE">
              <w:rPr>
                <w:rFonts w:ascii="新宋体" w:eastAsia="新宋体" w:hAnsi="新宋体" w:cs="Times New Roman" w:hint="eastAsia"/>
                <w:color w:val="000000"/>
                <w:kern w:val="0"/>
                <w:sz w:val="24"/>
                <w:szCs w:val="24"/>
              </w:rPr>
              <w:t>通识课的</w:t>
            </w:r>
            <w:proofErr w:type="gramEnd"/>
            <w:r w:rsidR="00327920" w:rsidRPr="006F30CE">
              <w:rPr>
                <w:rFonts w:ascii="新宋体" w:eastAsia="新宋体" w:hAnsi="新宋体" w:cs="Times New Roman" w:hint="eastAsia"/>
                <w:color w:val="000000"/>
                <w:kern w:val="0"/>
                <w:sz w:val="24"/>
                <w:szCs w:val="24"/>
              </w:rPr>
              <w:t>任教资格</w:t>
            </w:r>
            <w:r w:rsidR="00327920">
              <w:rPr>
                <w:rFonts w:ascii="新宋体" w:eastAsia="新宋体" w:hAnsi="新宋体" w:cs="Times New Roman" w:hint="eastAsia"/>
                <w:color w:val="000000"/>
                <w:kern w:val="0"/>
                <w:sz w:val="24"/>
                <w:szCs w:val="24"/>
              </w:rPr>
              <w:t>；</w:t>
            </w:r>
            <w:r w:rsidRPr="006F30CE">
              <w:rPr>
                <w:rFonts w:ascii="新宋体" w:eastAsia="新宋体" w:hAnsi="新宋体" w:cs="Times New Roman" w:hint="eastAsia"/>
                <w:color w:val="000000"/>
                <w:kern w:val="0"/>
                <w:sz w:val="24"/>
                <w:szCs w:val="24"/>
              </w:rPr>
              <w:t>申报核心课程但未获得立项的</w:t>
            </w:r>
            <w:r w:rsidR="00327920">
              <w:rPr>
                <w:rFonts w:ascii="新宋体" w:eastAsia="新宋体" w:hAnsi="新宋体" w:cs="Times New Roman" w:hint="eastAsia"/>
                <w:color w:val="000000"/>
                <w:kern w:val="0"/>
                <w:sz w:val="24"/>
                <w:szCs w:val="24"/>
              </w:rPr>
              <w:t>课程，</w:t>
            </w:r>
            <w:r w:rsidRPr="006F30CE">
              <w:rPr>
                <w:rFonts w:ascii="新宋体" w:eastAsia="新宋体" w:hAnsi="新宋体" w:cs="Times New Roman" w:hint="eastAsia"/>
                <w:color w:val="000000"/>
                <w:kern w:val="0"/>
                <w:sz w:val="24"/>
                <w:szCs w:val="24"/>
              </w:rPr>
              <w:t>经认定符合通识教育普通课程标准</w:t>
            </w:r>
            <w:r w:rsidR="00327920">
              <w:rPr>
                <w:rFonts w:ascii="新宋体" w:eastAsia="新宋体" w:hAnsi="新宋体" w:cs="Times New Roman" w:hint="eastAsia"/>
                <w:color w:val="000000"/>
                <w:kern w:val="0"/>
                <w:sz w:val="24"/>
                <w:szCs w:val="24"/>
              </w:rPr>
              <w:t>的</w:t>
            </w:r>
            <w:r w:rsidRPr="006F30CE">
              <w:rPr>
                <w:rFonts w:ascii="新宋体" w:eastAsia="新宋体" w:hAnsi="新宋体" w:cs="Times New Roman" w:hint="eastAsia"/>
                <w:color w:val="000000"/>
                <w:kern w:val="0"/>
                <w:sz w:val="24"/>
                <w:szCs w:val="24"/>
              </w:rPr>
              <w:t>，列入</w:t>
            </w:r>
            <w:r w:rsidRPr="00AD1DE0">
              <w:rPr>
                <w:rFonts w:ascii="新宋体" w:eastAsia="新宋体" w:hAnsi="新宋体" w:cs="Times New Roman" w:hint="eastAsia"/>
                <w:color w:val="000000"/>
                <w:kern w:val="0"/>
                <w:sz w:val="24"/>
                <w:szCs w:val="24"/>
              </w:rPr>
              <w:t>《</w:t>
            </w:r>
            <w:r>
              <w:rPr>
                <w:rFonts w:ascii="新宋体" w:eastAsia="新宋体" w:hAnsi="新宋体" w:cs="Times New Roman" w:hint="eastAsia"/>
                <w:color w:val="000000"/>
                <w:kern w:val="0"/>
                <w:sz w:val="24"/>
                <w:szCs w:val="24"/>
              </w:rPr>
              <w:t>山东财经</w:t>
            </w:r>
            <w:r w:rsidRPr="00AD1DE0">
              <w:rPr>
                <w:rFonts w:ascii="新宋体" w:eastAsia="新宋体" w:hAnsi="新宋体" w:cs="Times New Roman" w:hint="eastAsia"/>
                <w:color w:val="000000"/>
                <w:kern w:val="0"/>
                <w:sz w:val="24"/>
                <w:szCs w:val="24"/>
              </w:rPr>
              <w:t>大学通</w:t>
            </w:r>
            <w:r>
              <w:rPr>
                <w:rFonts w:ascii="新宋体" w:eastAsia="新宋体" w:hAnsi="新宋体" w:cs="Times New Roman" w:hint="eastAsia"/>
                <w:color w:val="000000"/>
                <w:kern w:val="0"/>
                <w:sz w:val="24"/>
                <w:szCs w:val="24"/>
              </w:rPr>
              <w:t>识</w:t>
            </w:r>
            <w:r w:rsidRPr="00AD1DE0">
              <w:rPr>
                <w:rFonts w:ascii="新宋体" w:eastAsia="新宋体" w:hAnsi="新宋体" w:cs="Times New Roman" w:hint="eastAsia"/>
                <w:color w:val="000000"/>
                <w:kern w:val="0"/>
                <w:sz w:val="24"/>
                <w:szCs w:val="24"/>
              </w:rPr>
              <w:t>选</w:t>
            </w:r>
            <w:r>
              <w:rPr>
                <w:rFonts w:ascii="新宋体" w:eastAsia="新宋体" w:hAnsi="新宋体" w:cs="Times New Roman" w:hint="eastAsia"/>
                <w:color w:val="000000"/>
                <w:kern w:val="0"/>
                <w:sz w:val="24"/>
                <w:szCs w:val="24"/>
              </w:rPr>
              <w:t>修课</w:t>
            </w:r>
            <w:r w:rsidR="00EF5646">
              <w:rPr>
                <w:rFonts w:ascii="新宋体" w:eastAsia="新宋体" w:hAnsi="新宋体" w:cs="Times New Roman" w:hint="eastAsia"/>
                <w:color w:val="000000"/>
                <w:kern w:val="0"/>
                <w:sz w:val="24"/>
                <w:szCs w:val="24"/>
              </w:rPr>
              <w:t>程</w:t>
            </w:r>
            <w:r>
              <w:rPr>
                <w:rFonts w:ascii="新宋体" w:eastAsia="新宋体" w:hAnsi="新宋体" w:cs="Times New Roman" w:hint="eastAsia"/>
                <w:color w:val="000000"/>
                <w:kern w:val="0"/>
                <w:sz w:val="24"/>
                <w:szCs w:val="24"/>
              </w:rPr>
              <w:t>目录》，</w:t>
            </w:r>
            <w:r w:rsidRPr="006F30CE">
              <w:rPr>
                <w:rFonts w:ascii="新宋体" w:eastAsia="新宋体" w:hAnsi="新宋体" w:cs="Times New Roman" w:hint="eastAsia"/>
                <w:color w:val="000000"/>
                <w:kern w:val="0"/>
                <w:sz w:val="24"/>
                <w:szCs w:val="24"/>
              </w:rPr>
              <w:t>课程团队中的各位教师具备该门</w:t>
            </w:r>
            <w:proofErr w:type="gramStart"/>
            <w:r w:rsidRPr="006F30CE">
              <w:rPr>
                <w:rFonts w:ascii="新宋体" w:eastAsia="新宋体" w:hAnsi="新宋体" w:cs="Times New Roman" w:hint="eastAsia"/>
                <w:color w:val="000000"/>
                <w:kern w:val="0"/>
                <w:sz w:val="24"/>
                <w:szCs w:val="24"/>
              </w:rPr>
              <w:t>通识课的</w:t>
            </w:r>
            <w:proofErr w:type="gramEnd"/>
            <w:r w:rsidRPr="006F30CE">
              <w:rPr>
                <w:rFonts w:ascii="新宋体" w:eastAsia="新宋体" w:hAnsi="新宋体" w:cs="Times New Roman" w:hint="eastAsia"/>
                <w:color w:val="000000"/>
                <w:kern w:val="0"/>
                <w:sz w:val="24"/>
                <w:szCs w:val="24"/>
              </w:rPr>
              <w:t>任教资格。</w:t>
            </w:r>
          </w:p>
          <w:p w:rsidR="004A2A07" w:rsidRDefault="004A2A07" w:rsidP="00A77C9C">
            <w:pPr>
              <w:widowControl/>
              <w:spacing w:line="400" w:lineRule="atLeast"/>
              <w:ind w:firstLine="480"/>
              <w:jc w:val="left"/>
              <w:rPr>
                <w:rFonts w:ascii="Tahoma" w:eastAsia="宋体" w:hAnsi="Tahoma" w:cs="Tahoma"/>
                <w:b/>
                <w:color w:val="000000"/>
                <w:kern w:val="0"/>
                <w:sz w:val="24"/>
                <w:szCs w:val="24"/>
              </w:rPr>
            </w:pPr>
            <w:r w:rsidRPr="004A2A07">
              <w:rPr>
                <w:rFonts w:ascii="Tahoma" w:eastAsia="宋体" w:hAnsi="Tahoma" w:cs="Tahoma" w:hint="eastAsia"/>
                <w:b/>
                <w:color w:val="000000"/>
                <w:kern w:val="0"/>
                <w:sz w:val="24"/>
                <w:szCs w:val="24"/>
              </w:rPr>
              <w:t>八、材料报送要求</w:t>
            </w:r>
          </w:p>
          <w:p w:rsidR="006F30CE" w:rsidRDefault="006F30CE" w:rsidP="006F30CE">
            <w:pPr>
              <w:widowControl/>
              <w:spacing w:line="460" w:lineRule="atLeast"/>
              <w:ind w:firstLineChars="200" w:firstLine="480"/>
              <w:rPr>
                <w:rFonts w:ascii="新宋体" w:eastAsia="新宋体" w:hAnsi="新宋体" w:cs="Times New Roman"/>
                <w:b/>
                <w:color w:val="000000"/>
                <w:kern w:val="0"/>
                <w:sz w:val="24"/>
                <w:szCs w:val="24"/>
              </w:rPr>
            </w:pPr>
            <w:r w:rsidRPr="00EE0159">
              <w:rPr>
                <w:rFonts w:ascii="宋体" w:hAnsi="宋体" w:cs="宋体" w:hint="eastAsia"/>
                <w:color w:val="000000"/>
                <w:kern w:val="0"/>
                <w:sz w:val="24"/>
              </w:rPr>
              <w:t>1.</w:t>
            </w:r>
            <w:r w:rsidR="00BD649B">
              <w:rPr>
                <w:rFonts w:ascii="宋体" w:hAnsi="宋体" w:cs="宋体" w:hint="eastAsia"/>
                <w:color w:val="000000"/>
                <w:kern w:val="0"/>
                <w:sz w:val="24"/>
              </w:rPr>
              <w:t xml:space="preserve"> </w:t>
            </w:r>
            <w:r>
              <w:rPr>
                <w:rFonts w:ascii="宋体" w:hAnsi="宋体" w:cs="宋体" w:hint="eastAsia"/>
                <w:color w:val="000000"/>
                <w:kern w:val="0"/>
                <w:sz w:val="24"/>
              </w:rPr>
              <w:t>申请</w:t>
            </w:r>
            <w:r w:rsidRPr="00BD649B">
              <w:rPr>
                <w:rFonts w:ascii="新宋体" w:eastAsia="新宋体" w:hAnsi="新宋体" w:cs="Times New Roman" w:hint="eastAsia"/>
                <w:color w:val="000000"/>
                <w:kern w:val="0"/>
                <w:sz w:val="24"/>
                <w:szCs w:val="24"/>
              </w:rPr>
              <w:t>通识选修普通课程认定的，</w:t>
            </w:r>
            <w:r w:rsidR="00EF5646">
              <w:rPr>
                <w:rFonts w:ascii="新宋体" w:eastAsia="新宋体" w:hAnsi="新宋体" w:cs="Times New Roman" w:hint="eastAsia"/>
                <w:color w:val="000000"/>
                <w:kern w:val="0"/>
                <w:sz w:val="24"/>
                <w:szCs w:val="24"/>
              </w:rPr>
              <w:t>课程负责人填写</w:t>
            </w:r>
            <w:r w:rsidR="00BD649B">
              <w:rPr>
                <w:rFonts w:ascii="新宋体" w:eastAsia="新宋体" w:hAnsi="新宋体" w:cs="Times New Roman" w:hint="eastAsia"/>
                <w:b/>
                <w:color w:val="000000"/>
                <w:kern w:val="0"/>
                <w:sz w:val="24"/>
                <w:szCs w:val="24"/>
              </w:rPr>
              <w:t>《</w:t>
            </w:r>
            <w:r w:rsidR="00EF5646" w:rsidRPr="00BD649B">
              <w:rPr>
                <w:rFonts w:ascii="宋体" w:hAnsi="宋体" w:cs="宋体" w:hint="eastAsia"/>
                <w:color w:val="000000"/>
                <w:kern w:val="0"/>
                <w:sz w:val="24"/>
              </w:rPr>
              <w:t>山东财经大学通识</w:t>
            </w:r>
            <w:r w:rsidR="00EF5646">
              <w:rPr>
                <w:rFonts w:ascii="宋体" w:hAnsi="宋体" w:cs="宋体" w:hint="eastAsia"/>
                <w:color w:val="000000"/>
                <w:kern w:val="0"/>
                <w:sz w:val="24"/>
              </w:rPr>
              <w:t>选修课程申请</w:t>
            </w:r>
            <w:r w:rsidR="003C1DC1">
              <w:rPr>
                <w:rFonts w:ascii="宋体" w:hAnsi="宋体" w:cs="宋体" w:hint="eastAsia"/>
                <w:color w:val="000000"/>
                <w:kern w:val="0"/>
                <w:sz w:val="24"/>
              </w:rPr>
              <w:t>表</w:t>
            </w:r>
            <w:r w:rsidR="00BD649B">
              <w:rPr>
                <w:rFonts w:ascii="新宋体" w:eastAsia="新宋体" w:hAnsi="新宋体" w:cs="Times New Roman" w:hint="eastAsia"/>
                <w:b/>
                <w:color w:val="000000"/>
                <w:kern w:val="0"/>
                <w:sz w:val="24"/>
                <w:szCs w:val="24"/>
              </w:rPr>
              <w:t>》</w:t>
            </w:r>
            <w:r w:rsidR="008959DD" w:rsidRPr="008959DD">
              <w:rPr>
                <w:rFonts w:ascii="新宋体" w:eastAsia="新宋体" w:hAnsi="新宋体" w:cs="Times New Roman" w:hint="eastAsia"/>
                <w:color w:val="000000"/>
                <w:kern w:val="0"/>
                <w:sz w:val="24"/>
                <w:szCs w:val="24"/>
              </w:rPr>
              <w:t>（附件2）</w:t>
            </w:r>
            <w:r w:rsidR="008959DD">
              <w:rPr>
                <w:rFonts w:ascii="宋体" w:hAnsi="宋体" w:cs="宋体" w:hint="eastAsia"/>
                <w:color w:val="000000"/>
                <w:kern w:val="0"/>
                <w:sz w:val="24"/>
              </w:rPr>
              <w:t>一式1份、课程大纲（模板见附件3）一式1份（均</w:t>
            </w:r>
            <w:r w:rsidR="008959DD" w:rsidRPr="00EE0159">
              <w:rPr>
                <w:rFonts w:ascii="宋体" w:hAnsi="宋体" w:cs="宋体" w:hint="eastAsia"/>
                <w:color w:val="000000"/>
                <w:kern w:val="0"/>
                <w:sz w:val="24"/>
              </w:rPr>
              <w:t>A4</w:t>
            </w:r>
            <w:r w:rsidR="008959DD">
              <w:rPr>
                <w:rFonts w:ascii="宋体" w:hAnsi="宋体" w:cs="宋体" w:hint="eastAsia"/>
                <w:color w:val="000000"/>
                <w:kern w:val="0"/>
                <w:sz w:val="24"/>
              </w:rPr>
              <w:t>纸双面打印、左侧装订），</w:t>
            </w:r>
            <w:r w:rsidR="008959DD" w:rsidRPr="00EE0159">
              <w:rPr>
                <w:rFonts w:ascii="宋体" w:hAnsi="宋体" w:cs="宋体" w:hint="eastAsia"/>
                <w:color w:val="000000"/>
                <w:kern w:val="0"/>
                <w:sz w:val="24"/>
              </w:rPr>
              <w:t>由</w:t>
            </w:r>
            <w:r w:rsidR="008959DD">
              <w:rPr>
                <w:rFonts w:ascii="宋体" w:hAnsi="宋体" w:cs="宋体" w:hint="eastAsia"/>
                <w:color w:val="000000"/>
                <w:kern w:val="0"/>
                <w:sz w:val="24"/>
              </w:rPr>
              <w:t>教师</w:t>
            </w:r>
            <w:r w:rsidR="008959DD" w:rsidRPr="00EE0159">
              <w:rPr>
                <w:rFonts w:ascii="宋体" w:hAnsi="宋体" w:cs="宋体" w:hint="eastAsia"/>
                <w:color w:val="000000"/>
                <w:kern w:val="0"/>
                <w:sz w:val="24"/>
              </w:rPr>
              <w:t>所在</w:t>
            </w:r>
            <w:r w:rsidR="008959DD">
              <w:rPr>
                <w:rFonts w:ascii="宋体" w:hAnsi="宋体" w:cs="宋体" w:hint="eastAsia"/>
                <w:color w:val="000000"/>
                <w:kern w:val="0"/>
                <w:sz w:val="24"/>
              </w:rPr>
              <w:t>学院</w:t>
            </w:r>
            <w:r w:rsidR="008959DD" w:rsidRPr="00EE0159">
              <w:rPr>
                <w:rFonts w:ascii="宋体" w:hAnsi="宋体" w:cs="宋体" w:hint="eastAsia"/>
                <w:color w:val="000000"/>
                <w:kern w:val="0"/>
                <w:sz w:val="24"/>
              </w:rPr>
              <w:t>负责项目的初审并写明</w:t>
            </w:r>
            <w:r w:rsidR="008959DD">
              <w:rPr>
                <w:rFonts w:ascii="宋体" w:hAnsi="宋体" w:cs="宋体" w:hint="eastAsia"/>
                <w:color w:val="000000"/>
                <w:kern w:val="0"/>
                <w:sz w:val="24"/>
              </w:rPr>
              <w:t>审查</w:t>
            </w:r>
            <w:r w:rsidR="008959DD" w:rsidRPr="00EE0159">
              <w:rPr>
                <w:rFonts w:ascii="宋体" w:hAnsi="宋体" w:cs="宋体" w:hint="eastAsia"/>
                <w:color w:val="000000"/>
                <w:kern w:val="0"/>
                <w:sz w:val="24"/>
              </w:rPr>
              <w:t>意见。</w:t>
            </w:r>
          </w:p>
          <w:p w:rsidR="006F30CE" w:rsidRPr="00EE0159" w:rsidRDefault="006F30CE" w:rsidP="00BD649B">
            <w:pPr>
              <w:widowControl/>
              <w:spacing w:line="460" w:lineRule="atLeast"/>
              <w:ind w:firstLineChars="200" w:firstLine="480"/>
              <w:rPr>
                <w:rFonts w:ascii="宋体" w:hAnsi="宋体" w:cs="宋体"/>
                <w:color w:val="000000"/>
                <w:kern w:val="0"/>
                <w:sz w:val="24"/>
              </w:rPr>
            </w:pPr>
            <w:r w:rsidRPr="00BD649B">
              <w:rPr>
                <w:rFonts w:ascii="新宋体" w:eastAsia="新宋体" w:hAnsi="新宋体" w:cs="Times New Roman" w:hint="eastAsia"/>
                <w:color w:val="000000"/>
                <w:kern w:val="0"/>
                <w:sz w:val="24"/>
                <w:szCs w:val="24"/>
              </w:rPr>
              <w:t>2．申请通识选修核心课程立项的，</w:t>
            </w:r>
            <w:r w:rsidR="00BD649B">
              <w:rPr>
                <w:rFonts w:ascii="新宋体" w:eastAsia="新宋体" w:hAnsi="新宋体" w:cs="Times New Roman" w:hint="eastAsia"/>
                <w:color w:val="000000"/>
                <w:kern w:val="0"/>
                <w:sz w:val="24"/>
                <w:szCs w:val="24"/>
              </w:rPr>
              <w:t>课程负责人填写</w:t>
            </w:r>
            <w:r w:rsidRPr="00EE0159">
              <w:rPr>
                <w:rFonts w:ascii="宋体" w:hAnsi="宋体" w:cs="宋体" w:hint="eastAsia"/>
                <w:color w:val="000000"/>
                <w:kern w:val="0"/>
                <w:sz w:val="24"/>
              </w:rPr>
              <w:t>《</w:t>
            </w:r>
            <w:r w:rsidR="00BD649B" w:rsidRPr="00BD649B">
              <w:rPr>
                <w:rFonts w:ascii="宋体" w:hAnsi="宋体" w:cs="宋体" w:hint="eastAsia"/>
                <w:color w:val="000000"/>
                <w:kern w:val="0"/>
                <w:sz w:val="24"/>
              </w:rPr>
              <w:t>山东财经大学通识</w:t>
            </w:r>
            <w:r w:rsidR="00BD649B">
              <w:rPr>
                <w:rFonts w:ascii="宋体" w:hAnsi="宋体" w:cs="宋体" w:hint="eastAsia"/>
                <w:color w:val="000000"/>
                <w:kern w:val="0"/>
                <w:sz w:val="24"/>
              </w:rPr>
              <w:t>选修</w:t>
            </w:r>
            <w:r w:rsidR="00BD649B">
              <w:rPr>
                <w:rFonts w:ascii="宋体" w:hAnsi="宋体" w:cs="宋体" w:hint="eastAsia"/>
                <w:color w:val="000000"/>
                <w:kern w:val="0"/>
                <w:sz w:val="24"/>
              </w:rPr>
              <w:lastRenderedPageBreak/>
              <w:t>核心课程建设立项申请</w:t>
            </w:r>
            <w:r w:rsidR="003C1DC1">
              <w:rPr>
                <w:rFonts w:ascii="宋体" w:hAnsi="宋体" w:cs="宋体" w:hint="eastAsia"/>
                <w:color w:val="000000"/>
                <w:kern w:val="0"/>
                <w:sz w:val="24"/>
              </w:rPr>
              <w:t>表</w:t>
            </w:r>
            <w:r w:rsidRPr="00EE0159">
              <w:rPr>
                <w:rFonts w:ascii="宋体" w:hAnsi="宋体" w:cs="宋体" w:hint="eastAsia"/>
                <w:color w:val="000000"/>
                <w:kern w:val="0"/>
                <w:sz w:val="24"/>
              </w:rPr>
              <w:t>》</w:t>
            </w:r>
            <w:r w:rsidR="008959DD">
              <w:rPr>
                <w:rFonts w:ascii="宋体" w:hAnsi="宋体" w:cs="宋体" w:hint="eastAsia"/>
                <w:color w:val="000000"/>
                <w:kern w:val="0"/>
                <w:sz w:val="24"/>
              </w:rPr>
              <w:t>（附件4）</w:t>
            </w:r>
            <w:r w:rsidRPr="00EE0159">
              <w:rPr>
                <w:rFonts w:ascii="宋体" w:hAnsi="宋体" w:cs="宋体" w:hint="eastAsia"/>
                <w:color w:val="000000"/>
                <w:kern w:val="0"/>
                <w:sz w:val="24"/>
              </w:rPr>
              <w:t>一式</w:t>
            </w:r>
            <w:r>
              <w:rPr>
                <w:rFonts w:ascii="宋体" w:hAnsi="宋体" w:cs="宋体" w:hint="eastAsia"/>
                <w:color w:val="000000"/>
                <w:kern w:val="0"/>
                <w:sz w:val="24"/>
              </w:rPr>
              <w:t>5</w:t>
            </w:r>
            <w:r w:rsidRPr="00EE0159">
              <w:rPr>
                <w:rFonts w:ascii="宋体" w:hAnsi="宋体" w:cs="宋体" w:hint="eastAsia"/>
                <w:color w:val="000000"/>
                <w:kern w:val="0"/>
                <w:sz w:val="24"/>
              </w:rPr>
              <w:t>份</w:t>
            </w:r>
            <w:r>
              <w:rPr>
                <w:rFonts w:ascii="宋体" w:hAnsi="宋体" w:cs="宋体" w:hint="eastAsia"/>
                <w:color w:val="000000"/>
                <w:kern w:val="0"/>
                <w:sz w:val="24"/>
              </w:rPr>
              <w:t>、课程大纲</w:t>
            </w:r>
            <w:r w:rsidR="008959DD">
              <w:rPr>
                <w:rFonts w:ascii="宋体" w:hAnsi="宋体" w:cs="宋体" w:hint="eastAsia"/>
                <w:color w:val="000000"/>
                <w:kern w:val="0"/>
                <w:sz w:val="24"/>
              </w:rPr>
              <w:t>（模板见附件3）</w:t>
            </w:r>
            <w:r>
              <w:rPr>
                <w:rFonts w:ascii="宋体" w:hAnsi="宋体" w:cs="宋体" w:hint="eastAsia"/>
                <w:color w:val="000000"/>
                <w:kern w:val="0"/>
                <w:sz w:val="24"/>
              </w:rPr>
              <w:t>一式1份</w:t>
            </w:r>
            <w:r w:rsidR="008959DD" w:rsidRPr="008959DD">
              <w:rPr>
                <w:rFonts w:ascii="宋体" w:hAnsi="宋体" w:cs="宋体" w:hint="eastAsia"/>
                <w:color w:val="000000"/>
                <w:kern w:val="0"/>
                <w:sz w:val="24"/>
              </w:rPr>
              <w:t>（均A4纸双面打印、左侧装订）</w:t>
            </w:r>
            <w:r>
              <w:rPr>
                <w:rFonts w:ascii="宋体" w:hAnsi="宋体" w:cs="宋体" w:hint="eastAsia"/>
                <w:color w:val="000000"/>
                <w:kern w:val="0"/>
                <w:sz w:val="24"/>
              </w:rPr>
              <w:t>，</w:t>
            </w:r>
            <w:r w:rsidRPr="00EE0159">
              <w:rPr>
                <w:rFonts w:ascii="宋体" w:hAnsi="宋体" w:cs="宋体" w:hint="eastAsia"/>
                <w:color w:val="000000"/>
                <w:kern w:val="0"/>
                <w:sz w:val="24"/>
              </w:rPr>
              <w:t>由</w:t>
            </w:r>
            <w:r w:rsidR="00BD649B">
              <w:rPr>
                <w:rFonts w:ascii="宋体" w:hAnsi="宋体" w:cs="宋体" w:hint="eastAsia"/>
                <w:color w:val="000000"/>
                <w:kern w:val="0"/>
                <w:sz w:val="24"/>
              </w:rPr>
              <w:t>教师</w:t>
            </w:r>
            <w:r w:rsidRPr="00EE0159">
              <w:rPr>
                <w:rFonts w:ascii="宋体" w:hAnsi="宋体" w:cs="宋体" w:hint="eastAsia"/>
                <w:color w:val="000000"/>
                <w:kern w:val="0"/>
                <w:sz w:val="24"/>
              </w:rPr>
              <w:t>所在</w:t>
            </w:r>
            <w:r w:rsidR="00BD649B">
              <w:rPr>
                <w:rFonts w:ascii="宋体" w:hAnsi="宋体" w:cs="宋体" w:hint="eastAsia"/>
                <w:color w:val="000000"/>
                <w:kern w:val="0"/>
                <w:sz w:val="24"/>
              </w:rPr>
              <w:t>学院</w:t>
            </w:r>
            <w:r w:rsidRPr="00EE0159">
              <w:rPr>
                <w:rFonts w:ascii="宋体" w:hAnsi="宋体" w:cs="宋体" w:hint="eastAsia"/>
                <w:color w:val="000000"/>
                <w:kern w:val="0"/>
                <w:sz w:val="24"/>
              </w:rPr>
              <w:t>负责项目的初审并写明</w:t>
            </w:r>
            <w:r>
              <w:rPr>
                <w:rFonts w:ascii="宋体" w:hAnsi="宋体" w:cs="宋体" w:hint="eastAsia"/>
                <w:color w:val="000000"/>
                <w:kern w:val="0"/>
                <w:sz w:val="24"/>
              </w:rPr>
              <w:t>审查</w:t>
            </w:r>
            <w:r w:rsidRPr="00EE0159">
              <w:rPr>
                <w:rFonts w:ascii="宋体" w:hAnsi="宋体" w:cs="宋体" w:hint="eastAsia"/>
                <w:color w:val="000000"/>
                <w:kern w:val="0"/>
                <w:sz w:val="24"/>
              </w:rPr>
              <w:t>意见。</w:t>
            </w:r>
          </w:p>
          <w:p w:rsidR="006F30CE" w:rsidRPr="00EE0159" w:rsidRDefault="006F30CE" w:rsidP="006F30CE">
            <w:pPr>
              <w:widowControl/>
              <w:wordWrap w:val="0"/>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3．</w:t>
            </w:r>
            <w:r w:rsidRPr="00EE0159">
              <w:rPr>
                <w:rFonts w:ascii="宋体" w:hAnsi="宋体" w:cs="宋体" w:hint="eastAsia"/>
                <w:color w:val="000000"/>
                <w:kern w:val="0"/>
                <w:sz w:val="24"/>
              </w:rPr>
              <w:t>学院填写《</w:t>
            </w:r>
            <w:r w:rsidR="007F019C" w:rsidRPr="00EE0159">
              <w:rPr>
                <w:rFonts w:ascii="宋体" w:hAnsi="宋体" w:cs="宋体" w:hint="eastAsia"/>
                <w:bCs/>
                <w:color w:val="000000"/>
                <w:kern w:val="0"/>
                <w:sz w:val="24"/>
              </w:rPr>
              <w:t>201</w:t>
            </w:r>
            <w:r w:rsidR="007F019C">
              <w:rPr>
                <w:rFonts w:ascii="宋体" w:hAnsi="宋体" w:cs="宋体" w:hint="eastAsia"/>
                <w:bCs/>
                <w:color w:val="000000"/>
                <w:kern w:val="0"/>
                <w:sz w:val="24"/>
              </w:rPr>
              <w:t>7</w:t>
            </w:r>
            <w:r w:rsidR="007F019C" w:rsidRPr="00EE0159">
              <w:rPr>
                <w:rFonts w:ascii="宋体" w:hAnsi="宋体" w:cs="宋体" w:hint="eastAsia"/>
                <w:bCs/>
                <w:color w:val="000000"/>
                <w:kern w:val="0"/>
                <w:sz w:val="24"/>
              </w:rPr>
              <w:t>年</w:t>
            </w:r>
            <w:r w:rsidR="007F019C">
              <w:rPr>
                <w:rFonts w:ascii="宋体" w:hAnsi="宋体" w:cs="宋体" w:hint="eastAsia"/>
                <w:bCs/>
                <w:color w:val="000000"/>
                <w:kern w:val="0"/>
                <w:sz w:val="24"/>
              </w:rPr>
              <w:t>通识选修普通课程申请</w:t>
            </w:r>
            <w:r w:rsidR="007F019C" w:rsidRPr="00EE0159">
              <w:rPr>
                <w:rFonts w:ascii="宋体" w:hAnsi="宋体" w:cs="宋体" w:hint="eastAsia"/>
                <w:bCs/>
                <w:color w:val="000000"/>
                <w:kern w:val="0"/>
                <w:sz w:val="24"/>
              </w:rPr>
              <w:t>汇总表</w:t>
            </w:r>
            <w:r w:rsidRPr="00EE0159">
              <w:rPr>
                <w:rFonts w:ascii="宋体" w:hAnsi="宋体" w:cs="宋体" w:hint="eastAsia"/>
                <w:color w:val="000000"/>
                <w:kern w:val="0"/>
                <w:sz w:val="24"/>
              </w:rPr>
              <w:t>》和《</w:t>
            </w:r>
            <w:r w:rsidR="007F019C" w:rsidRPr="007F019C">
              <w:rPr>
                <w:rFonts w:ascii="宋体" w:hAnsi="宋体" w:cs="宋体" w:hint="eastAsia"/>
                <w:bCs/>
                <w:color w:val="000000"/>
                <w:kern w:val="0"/>
                <w:sz w:val="24"/>
              </w:rPr>
              <w:t>2017年通识选修核心课程立项申请汇总表</w:t>
            </w:r>
            <w:r w:rsidRPr="00EE0159">
              <w:rPr>
                <w:rFonts w:ascii="宋体" w:hAnsi="宋体" w:cs="宋体" w:hint="eastAsia"/>
                <w:color w:val="000000"/>
                <w:kern w:val="0"/>
                <w:sz w:val="24"/>
              </w:rPr>
              <w:t>》（附件</w:t>
            </w:r>
            <w:r w:rsidR="008959DD">
              <w:rPr>
                <w:rFonts w:ascii="宋体" w:hAnsi="宋体" w:cs="宋体" w:hint="eastAsia"/>
                <w:color w:val="000000"/>
                <w:kern w:val="0"/>
                <w:sz w:val="24"/>
              </w:rPr>
              <w:t>5</w:t>
            </w:r>
            <w:r w:rsidRPr="00EE0159">
              <w:rPr>
                <w:rFonts w:ascii="宋体" w:hAnsi="宋体" w:cs="宋体" w:hint="eastAsia"/>
                <w:color w:val="000000"/>
                <w:kern w:val="0"/>
                <w:sz w:val="24"/>
              </w:rPr>
              <w:t>），一式1份，学院院长签字、盖学院章。</w:t>
            </w:r>
          </w:p>
          <w:p w:rsidR="006F30CE" w:rsidRPr="00EE0159" w:rsidRDefault="001B3AE1" w:rsidP="006F30CE">
            <w:pPr>
              <w:widowControl/>
              <w:wordWrap w:val="0"/>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请于5月31日之前，以学院为单位将以上材料</w:t>
            </w:r>
            <w:r w:rsidR="006F30CE" w:rsidRPr="00EE0159">
              <w:rPr>
                <w:rFonts w:ascii="宋体" w:hAnsi="宋体" w:cs="宋体" w:hint="eastAsia"/>
                <w:color w:val="000000"/>
                <w:kern w:val="0"/>
                <w:sz w:val="24"/>
              </w:rPr>
              <w:t>报送</w:t>
            </w:r>
            <w:r>
              <w:rPr>
                <w:rFonts w:ascii="宋体" w:hAnsi="宋体" w:cs="宋体" w:hint="eastAsia"/>
                <w:color w:val="000000"/>
                <w:kern w:val="0"/>
                <w:sz w:val="24"/>
              </w:rPr>
              <w:t>至</w:t>
            </w:r>
            <w:r w:rsidR="006F30CE" w:rsidRPr="00EE0159">
              <w:rPr>
                <w:rFonts w:ascii="宋体" w:hAnsi="宋体" w:cs="宋体" w:hint="eastAsia"/>
                <w:color w:val="000000"/>
                <w:kern w:val="0"/>
                <w:sz w:val="24"/>
              </w:rPr>
              <w:t>教务处教学研究科</w:t>
            </w:r>
            <w:r w:rsidR="0005244A" w:rsidRPr="00AD1DE0">
              <w:rPr>
                <w:rFonts w:ascii="新宋体" w:eastAsia="新宋体" w:hAnsi="新宋体" w:cs="Times New Roman" w:hint="eastAsia"/>
                <w:color w:val="000000"/>
                <w:kern w:val="0"/>
                <w:sz w:val="24"/>
                <w:szCs w:val="24"/>
              </w:rPr>
              <w:t>（燕山校区办公楼530室）</w:t>
            </w:r>
            <w:r w:rsidR="006F30CE" w:rsidRPr="00EE0159">
              <w:rPr>
                <w:rFonts w:ascii="宋体" w:hAnsi="宋体" w:cs="宋体" w:hint="eastAsia"/>
                <w:color w:val="000000"/>
                <w:kern w:val="0"/>
                <w:sz w:val="24"/>
              </w:rPr>
              <w:t>。电子版</w:t>
            </w:r>
            <w:r w:rsidR="003C1DC1">
              <w:rPr>
                <w:rFonts w:ascii="宋体" w:hAnsi="宋体" w:cs="宋体" w:hint="eastAsia"/>
                <w:color w:val="000000"/>
                <w:kern w:val="0"/>
                <w:sz w:val="24"/>
              </w:rPr>
              <w:t>（申请书、大纲、汇总表）</w:t>
            </w:r>
            <w:r w:rsidR="006F30CE" w:rsidRPr="00EE0159">
              <w:rPr>
                <w:rFonts w:ascii="宋体" w:hAnsi="宋体" w:cs="宋体" w:hint="eastAsia"/>
                <w:color w:val="000000"/>
                <w:kern w:val="0"/>
                <w:sz w:val="24"/>
              </w:rPr>
              <w:t>由各单位汇总后发送至</w:t>
            </w:r>
            <w:r w:rsidR="006F30CE" w:rsidRPr="00EE0159">
              <w:rPr>
                <w:rFonts w:ascii="宋体" w:hAnsi="宋体"/>
                <w:color w:val="000000"/>
                <w:kern w:val="0"/>
                <w:sz w:val="24"/>
              </w:rPr>
              <w:t>jiaoyan5869@163.com</w:t>
            </w:r>
            <w:r w:rsidR="006F30CE" w:rsidRPr="00EE0159">
              <w:rPr>
                <w:rFonts w:ascii="宋体" w:hAnsi="宋体" w:cs="宋体" w:hint="eastAsia"/>
                <w:color w:val="000000"/>
                <w:kern w:val="0"/>
                <w:sz w:val="24"/>
              </w:rPr>
              <w:t>，并注明“***学院201</w:t>
            </w:r>
            <w:r>
              <w:rPr>
                <w:rFonts w:ascii="宋体" w:hAnsi="宋体" w:cs="宋体" w:hint="eastAsia"/>
                <w:color w:val="000000"/>
                <w:kern w:val="0"/>
                <w:sz w:val="24"/>
              </w:rPr>
              <w:t>7通识选修课</w:t>
            </w:r>
            <w:r w:rsidR="006F30CE" w:rsidRPr="00EE0159">
              <w:rPr>
                <w:rFonts w:ascii="宋体" w:hAnsi="宋体" w:cs="宋体" w:hint="eastAsia"/>
                <w:color w:val="000000"/>
                <w:kern w:val="0"/>
                <w:sz w:val="24"/>
              </w:rPr>
              <w:t>”字样。</w:t>
            </w:r>
          </w:p>
          <w:p w:rsidR="00966243" w:rsidRPr="003C1DC1" w:rsidRDefault="00966243" w:rsidP="00A77C9C">
            <w:pPr>
              <w:widowControl/>
              <w:spacing w:line="400" w:lineRule="atLeast"/>
              <w:ind w:firstLine="480"/>
              <w:jc w:val="left"/>
              <w:rPr>
                <w:rFonts w:ascii="Tahoma" w:eastAsia="宋体" w:hAnsi="Tahoma" w:cs="Tahoma"/>
                <w:b/>
                <w:color w:val="000000"/>
                <w:kern w:val="0"/>
                <w:sz w:val="24"/>
                <w:szCs w:val="24"/>
              </w:rPr>
            </w:pPr>
          </w:p>
          <w:p w:rsidR="00CF772C" w:rsidRPr="00AD1DE0" w:rsidRDefault="00CF772C" w:rsidP="00CF772C">
            <w:pPr>
              <w:widowControl/>
              <w:spacing w:line="460" w:lineRule="atLeast"/>
              <w:ind w:firstLine="315"/>
              <w:rPr>
                <w:rFonts w:ascii="新宋体" w:eastAsia="新宋体" w:hAnsi="新宋体" w:cs="Times New Roman"/>
                <w:color w:val="000000"/>
                <w:kern w:val="0"/>
                <w:sz w:val="24"/>
                <w:szCs w:val="24"/>
              </w:rPr>
            </w:pPr>
            <w:r w:rsidRPr="00AD1DE0">
              <w:rPr>
                <w:rFonts w:ascii="新宋体" w:eastAsia="新宋体" w:hAnsi="新宋体" w:cs="Times New Roman" w:hint="eastAsia"/>
                <w:color w:val="000000"/>
                <w:kern w:val="0"/>
                <w:sz w:val="24"/>
                <w:szCs w:val="24"/>
              </w:rPr>
              <w:t>联 系 人:</w:t>
            </w:r>
            <w:r w:rsidR="001B3AE1">
              <w:rPr>
                <w:rFonts w:ascii="新宋体" w:eastAsia="新宋体" w:hAnsi="新宋体" w:cs="Times New Roman" w:hint="eastAsia"/>
                <w:color w:val="000000"/>
                <w:kern w:val="0"/>
                <w:sz w:val="24"/>
                <w:szCs w:val="24"/>
              </w:rPr>
              <w:t xml:space="preserve"> </w:t>
            </w:r>
            <w:r w:rsidR="00B875C8" w:rsidRPr="00AD1DE0">
              <w:rPr>
                <w:rFonts w:ascii="新宋体" w:eastAsia="新宋体" w:hAnsi="新宋体" w:cs="Times New Roman" w:hint="eastAsia"/>
                <w:color w:val="000000"/>
                <w:kern w:val="0"/>
                <w:sz w:val="24"/>
                <w:szCs w:val="24"/>
              </w:rPr>
              <w:t>梁秀梅</w:t>
            </w:r>
            <w:r w:rsidR="001B3AE1">
              <w:rPr>
                <w:rFonts w:ascii="新宋体" w:eastAsia="新宋体" w:hAnsi="新宋体" w:cs="Times New Roman" w:hint="eastAsia"/>
                <w:color w:val="000000"/>
                <w:kern w:val="0"/>
                <w:sz w:val="24"/>
                <w:szCs w:val="24"/>
              </w:rPr>
              <w:t>，</w:t>
            </w:r>
            <w:r w:rsidR="001B3AE1" w:rsidRPr="00AD1DE0">
              <w:rPr>
                <w:rFonts w:ascii="新宋体" w:eastAsia="新宋体" w:hAnsi="新宋体" w:cs="Times New Roman" w:hint="eastAsia"/>
                <w:color w:val="000000"/>
                <w:kern w:val="0"/>
                <w:sz w:val="24"/>
                <w:szCs w:val="24"/>
              </w:rPr>
              <w:t>孟蕾</w:t>
            </w:r>
          </w:p>
          <w:p w:rsidR="00CF772C" w:rsidRPr="00AD1DE0" w:rsidRDefault="00CF772C" w:rsidP="00CF772C">
            <w:pPr>
              <w:widowControl/>
              <w:spacing w:line="460" w:lineRule="atLeast"/>
              <w:ind w:firstLine="315"/>
              <w:rPr>
                <w:rFonts w:ascii="新宋体" w:eastAsia="新宋体" w:hAnsi="新宋体" w:cs="Times New Roman"/>
                <w:color w:val="000000"/>
                <w:kern w:val="0"/>
                <w:sz w:val="24"/>
                <w:szCs w:val="24"/>
              </w:rPr>
            </w:pPr>
            <w:r w:rsidRPr="00AD1DE0">
              <w:rPr>
                <w:rFonts w:ascii="新宋体" w:eastAsia="新宋体" w:hAnsi="新宋体" w:cs="Times New Roman" w:hint="eastAsia"/>
                <w:color w:val="000000"/>
                <w:kern w:val="0"/>
                <w:sz w:val="24"/>
                <w:szCs w:val="24"/>
              </w:rPr>
              <w:t>联系电话：</w:t>
            </w:r>
            <w:r w:rsidR="00390BA5" w:rsidRPr="00AD1DE0">
              <w:rPr>
                <w:rFonts w:ascii="新宋体" w:eastAsia="新宋体" w:hAnsi="新宋体" w:cs="Times New Roman" w:hint="eastAsia"/>
                <w:color w:val="000000"/>
                <w:kern w:val="0"/>
                <w:sz w:val="24"/>
                <w:szCs w:val="24"/>
              </w:rPr>
              <w:t>88525869（内线：65869）</w:t>
            </w:r>
          </w:p>
          <w:p w:rsidR="000863FF" w:rsidRDefault="000863FF" w:rsidP="00CF772C">
            <w:pPr>
              <w:widowControl/>
              <w:spacing w:line="460" w:lineRule="atLeast"/>
              <w:ind w:firstLine="315"/>
              <w:rPr>
                <w:rFonts w:ascii="新宋体" w:eastAsia="新宋体" w:hAnsi="新宋体" w:cs="Times New Roman"/>
                <w:color w:val="000000"/>
                <w:kern w:val="0"/>
                <w:sz w:val="24"/>
                <w:szCs w:val="24"/>
              </w:rPr>
            </w:pPr>
          </w:p>
          <w:p w:rsidR="000863FF" w:rsidRPr="00AD1DE0" w:rsidRDefault="000863FF" w:rsidP="005B5052">
            <w:pPr>
              <w:widowControl/>
              <w:spacing w:line="460" w:lineRule="atLeast"/>
              <w:ind w:firstLineChars="200" w:firstLine="480"/>
              <w:rPr>
                <w:rFonts w:ascii="新宋体" w:eastAsia="新宋体" w:hAnsi="新宋体" w:cs="Times New Roman"/>
                <w:color w:val="000000"/>
                <w:kern w:val="0"/>
                <w:sz w:val="24"/>
                <w:szCs w:val="24"/>
              </w:rPr>
            </w:pPr>
            <w:r w:rsidRPr="0002409A">
              <w:rPr>
                <w:rFonts w:ascii="Tahoma" w:eastAsia="宋体" w:hAnsi="Tahoma" w:cs="Tahoma" w:hint="eastAsia"/>
                <w:color w:val="000000"/>
                <w:kern w:val="0"/>
                <w:sz w:val="24"/>
                <w:szCs w:val="24"/>
              </w:rPr>
              <w:t>通识教育是全校所有学院和教师的共同责任，各学院均有义务开出高水平的通识教育课程。各教学单位</w:t>
            </w:r>
            <w:r w:rsidR="00966243">
              <w:rPr>
                <w:rFonts w:ascii="Tahoma" w:eastAsia="宋体" w:hAnsi="Tahoma" w:cs="Tahoma" w:hint="eastAsia"/>
                <w:color w:val="000000"/>
                <w:kern w:val="0"/>
                <w:sz w:val="24"/>
                <w:szCs w:val="24"/>
              </w:rPr>
              <w:t>要加强对通识教育课程的管理</w:t>
            </w:r>
            <w:r w:rsidRPr="0002409A">
              <w:rPr>
                <w:rFonts w:ascii="Tahoma" w:eastAsia="宋体" w:hAnsi="Tahoma" w:cs="Tahoma" w:hint="eastAsia"/>
                <w:color w:val="000000"/>
                <w:kern w:val="0"/>
                <w:sz w:val="24"/>
                <w:szCs w:val="24"/>
              </w:rPr>
              <w:t>，</w:t>
            </w:r>
            <w:proofErr w:type="gramStart"/>
            <w:r w:rsidRPr="0002409A">
              <w:rPr>
                <w:rFonts w:ascii="Tahoma" w:eastAsia="宋体" w:hAnsi="Tahoma" w:cs="Tahoma" w:hint="eastAsia"/>
                <w:color w:val="000000"/>
                <w:kern w:val="0"/>
                <w:sz w:val="24"/>
                <w:szCs w:val="24"/>
              </w:rPr>
              <w:t>使通识</w:t>
            </w:r>
            <w:proofErr w:type="gramEnd"/>
            <w:r w:rsidR="003C1DC1">
              <w:rPr>
                <w:rFonts w:ascii="Tahoma" w:eastAsia="宋体" w:hAnsi="Tahoma" w:cs="Tahoma" w:hint="eastAsia"/>
                <w:color w:val="000000"/>
                <w:kern w:val="0"/>
                <w:sz w:val="24"/>
                <w:szCs w:val="24"/>
              </w:rPr>
              <w:t>选修</w:t>
            </w:r>
            <w:r w:rsidRPr="0002409A">
              <w:rPr>
                <w:rFonts w:ascii="Tahoma" w:eastAsia="宋体" w:hAnsi="Tahoma" w:cs="Tahoma" w:hint="eastAsia"/>
                <w:color w:val="000000"/>
                <w:kern w:val="0"/>
                <w:sz w:val="24"/>
                <w:szCs w:val="24"/>
              </w:rPr>
              <w:t>课程建设向精品化方向发展。</w:t>
            </w:r>
          </w:p>
          <w:p w:rsidR="00CF772C" w:rsidRPr="00AD1DE0" w:rsidRDefault="00CF772C" w:rsidP="00CF772C">
            <w:pPr>
              <w:widowControl/>
              <w:spacing w:line="460" w:lineRule="atLeast"/>
              <w:ind w:firstLine="464"/>
              <w:rPr>
                <w:rFonts w:ascii="新宋体" w:eastAsia="新宋体" w:hAnsi="新宋体" w:cs="Times New Roman"/>
                <w:color w:val="000000"/>
                <w:kern w:val="0"/>
                <w:sz w:val="24"/>
                <w:szCs w:val="24"/>
              </w:rPr>
            </w:pPr>
            <w:r w:rsidRPr="00AD1DE0">
              <w:rPr>
                <w:rFonts w:ascii="新宋体" w:eastAsia="新宋体" w:hAnsi="新宋体" w:cs="Times New Roman"/>
                <w:color w:val="000000"/>
                <w:kern w:val="0"/>
                <w:sz w:val="24"/>
                <w:szCs w:val="24"/>
              </w:rPr>
              <w:t> </w:t>
            </w:r>
            <w:r w:rsidR="00390BA5" w:rsidRPr="00AD1DE0">
              <w:rPr>
                <w:rFonts w:ascii="新宋体" w:eastAsia="新宋体" w:hAnsi="新宋体" w:cs="Times New Roman" w:hint="eastAsia"/>
                <w:color w:val="000000"/>
                <w:kern w:val="0"/>
                <w:sz w:val="24"/>
                <w:szCs w:val="24"/>
              </w:rPr>
              <w:t xml:space="preserve">                                                        </w:t>
            </w:r>
            <w:r w:rsidRPr="00AD1DE0">
              <w:rPr>
                <w:rFonts w:ascii="新宋体" w:eastAsia="新宋体" w:hAnsi="新宋体" w:cs="Times New Roman" w:hint="eastAsia"/>
                <w:color w:val="000000"/>
                <w:kern w:val="0"/>
                <w:sz w:val="24"/>
                <w:szCs w:val="24"/>
              </w:rPr>
              <w:t>教务处</w:t>
            </w:r>
          </w:p>
          <w:p w:rsidR="00CF772C" w:rsidRDefault="00CF772C" w:rsidP="001B3AE1">
            <w:pPr>
              <w:widowControl/>
              <w:spacing w:line="460" w:lineRule="atLeast"/>
              <w:ind w:firstLineChars="2700" w:firstLine="6480"/>
              <w:rPr>
                <w:rFonts w:ascii="新宋体" w:eastAsia="新宋体" w:hAnsi="新宋体" w:cs="Times New Roman"/>
                <w:color w:val="000000"/>
                <w:kern w:val="0"/>
                <w:sz w:val="24"/>
                <w:szCs w:val="24"/>
              </w:rPr>
            </w:pPr>
            <w:r w:rsidRPr="00AD1DE0">
              <w:rPr>
                <w:rFonts w:ascii="新宋体" w:eastAsia="新宋体" w:hAnsi="新宋体" w:cs="Times New Roman" w:hint="eastAsia"/>
                <w:color w:val="000000"/>
                <w:kern w:val="0"/>
                <w:sz w:val="24"/>
                <w:szCs w:val="24"/>
              </w:rPr>
              <w:t>201</w:t>
            </w:r>
            <w:r w:rsidR="00390BA5" w:rsidRPr="00AD1DE0">
              <w:rPr>
                <w:rFonts w:ascii="新宋体" w:eastAsia="新宋体" w:hAnsi="新宋体" w:cs="Times New Roman" w:hint="eastAsia"/>
                <w:color w:val="000000"/>
                <w:kern w:val="0"/>
                <w:sz w:val="24"/>
                <w:szCs w:val="24"/>
              </w:rPr>
              <w:t>7</w:t>
            </w:r>
            <w:r w:rsidRPr="00AD1DE0">
              <w:rPr>
                <w:rFonts w:ascii="新宋体" w:eastAsia="新宋体" w:hAnsi="新宋体" w:cs="Times New Roman" w:hint="eastAsia"/>
                <w:color w:val="000000"/>
                <w:kern w:val="0"/>
                <w:sz w:val="24"/>
                <w:szCs w:val="24"/>
              </w:rPr>
              <w:t>年</w:t>
            </w:r>
            <w:r w:rsidR="001B3AE1">
              <w:rPr>
                <w:rFonts w:ascii="新宋体" w:eastAsia="新宋体" w:hAnsi="新宋体" w:cs="Times New Roman" w:hint="eastAsia"/>
                <w:color w:val="000000"/>
                <w:kern w:val="0"/>
                <w:sz w:val="24"/>
                <w:szCs w:val="24"/>
              </w:rPr>
              <w:t>4</w:t>
            </w:r>
            <w:r w:rsidRPr="00AD1DE0">
              <w:rPr>
                <w:rFonts w:ascii="新宋体" w:eastAsia="新宋体" w:hAnsi="新宋体" w:cs="Times New Roman" w:hint="eastAsia"/>
                <w:color w:val="000000"/>
                <w:kern w:val="0"/>
                <w:sz w:val="24"/>
                <w:szCs w:val="24"/>
              </w:rPr>
              <w:t>月</w:t>
            </w:r>
            <w:r w:rsidR="0005244A">
              <w:rPr>
                <w:rFonts w:ascii="新宋体" w:eastAsia="新宋体" w:hAnsi="新宋体" w:cs="Times New Roman" w:hint="eastAsia"/>
                <w:color w:val="000000"/>
                <w:kern w:val="0"/>
                <w:sz w:val="24"/>
                <w:szCs w:val="24"/>
              </w:rPr>
              <w:t>19</w:t>
            </w:r>
            <w:r w:rsidRPr="00AD1DE0">
              <w:rPr>
                <w:rFonts w:ascii="新宋体" w:eastAsia="新宋体" w:hAnsi="新宋体" w:cs="Times New Roman" w:hint="eastAsia"/>
                <w:color w:val="000000"/>
                <w:kern w:val="0"/>
                <w:sz w:val="24"/>
                <w:szCs w:val="24"/>
              </w:rPr>
              <w:t>日</w:t>
            </w:r>
          </w:p>
          <w:p w:rsidR="001B3AE1" w:rsidRPr="00AD1DE0" w:rsidRDefault="001B3AE1" w:rsidP="001B3AE1">
            <w:pPr>
              <w:widowControl/>
              <w:spacing w:line="460" w:lineRule="atLeast"/>
              <w:ind w:firstLineChars="2700" w:firstLine="6480"/>
              <w:rPr>
                <w:rFonts w:ascii="新宋体" w:eastAsia="新宋体" w:hAnsi="新宋体" w:cs="Times New Roman"/>
                <w:color w:val="000000"/>
                <w:kern w:val="0"/>
                <w:sz w:val="24"/>
                <w:szCs w:val="24"/>
              </w:rPr>
            </w:pPr>
          </w:p>
          <w:p w:rsidR="00CF772C" w:rsidRPr="00AD1DE0" w:rsidRDefault="00B875C8" w:rsidP="00CF772C">
            <w:pPr>
              <w:widowControl/>
              <w:spacing w:line="460" w:lineRule="atLeast"/>
              <w:rPr>
                <w:rFonts w:ascii="新宋体" w:eastAsia="新宋体" w:hAnsi="新宋体" w:cs="Times New Roman"/>
                <w:color w:val="000000"/>
                <w:kern w:val="0"/>
                <w:sz w:val="24"/>
                <w:szCs w:val="24"/>
              </w:rPr>
            </w:pPr>
            <w:r w:rsidRPr="00AD1DE0">
              <w:rPr>
                <w:rFonts w:ascii="新宋体" w:eastAsia="新宋体" w:hAnsi="新宋体" w:cs="Times New Roman" w:hint="eastAsia"/>
                <w:color w:val="000000"/>
                <w:kern w:val="0"/>
                <w:sz w:val="24"/>
                <w:szCs w:val="24"/>
              </w:rPr>
              <w:t>附件1：山东财经大学现有通识选修课</w:t>
            </w:r>
            <w:r w:rsidR="007F019C">
              <w:rPr>
                <w:rFonts w:ascii="新宋体" w:eastAsia="新宋体" w:hAnsi="新宋体" w:cs="Times New Roman" w:hint="eastAsia"/>
                <w:color w:val="000000"/>
                <w:kern w:val="0"/>
                <w:sz w:val="24"/>
                <w:szCs w:val="24"/>
              </w:rPr>
              <w:t>名单</w:t>
            </w:r>
            <w:r w:rsidR="003C1DC1">
              <w:rPr>
                <w:rFonts w:ascii="新宋体" w:eastAsia="新宋体" w:hAnsi="新宋体" w:cs="Times New Roman" w:hint="eastAsia"/>
                <w:color w:val="000000"/>
                <w:kern w:val="0"/>
                <w:sz w:val="24"/>
                <w:szCs w:val="24"/>
              </w:rPr>
              <w:t>和近4学期教师开出公选课情况</w:t>
            </w:r>
          </w:p>
          <w:p w:rsidR="00CF772C" w:rsidRDefault="000B2FFB" w:rsidP="00CF772C">
            <w:pPr>
              <w:widowControl/>
              <w:spacing w:line="460" w:lineRule="atLeast"/>
              <w:rPr>
                <w:rFonts w:ascii="新宋体" w:eastAsia="新宋体" w:hAnsi="新宋体" w:cs="Times New Roman"/>
                <w:color w:val="000000"/>
                <w:kern w:val="0"/>
                <w:sz w:val="24"/>
                <w:szCs w:val="24"/>
              </w:rPr>
            </w:pPr>
            <w:hyperlink r:id="rId9" w:tgtFrame="_blank" w:history="1">
              <w:r w:rsidR="00CF772C" w:rsidRPr="00AD1DE0">
                <w:rPr>
                  <w:rFonts w:ascii="新宋体" w:eastAsia="新宋体" w:hAnsi="新宋体" w:cs="Times New Roman"/>
                  <w:color w:val="000000"/>
                  <w:kern w:val="0"/>
                  <w:sz w:val="24"/>
                  <w:szCs w:val="24"/>
                </w:rPr>
                <w:t>附件2：</w:t>
              </w:r>
              <w:r w:rsidR="00B875C8" w:rsidRPr="00AD1DE0">
                <w:rPr>
                  <w:rFonts w:ascii="新宋体" w:eastAsia="新宋体" w:hAnsi="新宋体" w:cs="Times New Roman" w:hint="eastAsia"/>
                  <w:color w:val="000000"/>
                  <w:kern w:val="0"/>
                  <w:sz w:val="24"/>
                  <w:szCs w:val="24"/>
                </w:rPr>
                <w:t>山东财经</w:t>
              </w:r>
              <w:r w:rsidR="00CF772C" w:rsidRPr="00AD1DE0">
                <w:rPr>
                  <w:rFonts w:ascii="新宋体" w:eastAsia="新宋体" w:hAnsi="新宋体" w:cs="Times New Roman"/>
                  <w:color w:val="000000"/>
                  <w:kern w:val="0"/>
                  <w:sz w:val="24"/>
                  <w:szCs w:val="24"/>
                </w:rPr>
                <w:t>大学</w:t>
              </w:r>
              <w:r w:rsidR="00B875C8" w:rsidRPr="00AD1DE0">
                <w:rPr>
                  <w:rFonts w:ascii="新宋体" w:eastAsia="新宋体" w:hAnsi="新宋体" w:cs="Times New Roman" w:hint="eastAsia"/>
                  <w:color w:val="000000"/>
                  <w:kern w:val="0"/>
                  <w:sz w:val="24"/>
                  <w:szCs w:val="24"/>
                </w:rPr>
                <w:t>通识选修课</w:t>
              </w:r>
              <w:r w:rsidR="003C1DC1">
                <w:rPr>
                  <w:rFonts w:ascii="新宋体" w:eastAsia="新宋体" w:hAnsi="新宋体" w:cs="Times New Roman" w:hint="eastAsia"/>
                  <w:color w:val="000000"/>
                  <w:kern w:val="0"/>
                  <w:sz w:val="24"/>
                  <w:szCs w:val="24"/>
                </w:rPr>
                <w:t>程</w:t>
              </w:r>
              <w:r w:rsidR="00CF772C" w:rsidRPr="00AD1DE0">
                <w:rPr>
                  <w:rFonts w:ascii="新宋体" w:eastAsia="新宋体" w:hAnsi="新宋体" w:cs="Times New Roman"/>
                  <w:color w:val="000000"/>
                  <w:kern w:val="0"/>
                  <w:sz w:val="24"/>
                  <w:szCs w:val="24"/>
                </w:rPr>
                <w:t>申请表</w:t>
              </w:r>
            </w:hyperlink>
          </w:p>
          <w:p w:rsidR="001B3AE1" w:rsidRPr="00AD1DE0" w:rsidRDefault="000B2FFB" w:rsidP="001B3AE1">
            <w:pPr>
              <w:widowControl/>
              <w:spacing w:line="460" w:lineRule="atLeast"/>
              <w:rPr>
                <w:rFonts w:ascii="新宋体" w:eastAsia="新宋体" w:hAnsi="新宋体" w:cs="Times New Roman"/>
                <w:color w:val="000000"/>
                <w:kern w:val="0"/>
                <w:sz w:val="24"/>
                <w:szCs w:val="24"/>
              </w:rPr>
            </w:pPr>
            <w:hyperlink r:id="rId10" w:tgtFrame="_blank" w:history="1">
              <w:r w:rsidR="001B3AE1" w:rsidRPr="00AD1DE0">
                <w:rPr>
                  <w:rFonts w:ascii="新宋体" w:eastAsia="新宋体" w:hAnsi="新宋体" w:cs="Times New Roman"/>
                  <w:color w:val="000000"/>
                  <w:kern w:val="0"/>
                  <w:sz w:val="24"/>
                  <w:szCs w:val="24"/>
                </w:rPr>
                <w:t>附件</w:t>
              </w:r>
              <w:r w:rsidR="001B3AE1">
                <w:rPr>
                  <w:rFonts w:ascii="新宋体" w:eastAsia="新宋体" w:hAnsi="新宋体" w:cs="Times New Roman" w:hint="eastAsia"/>
                  <w:color w:val="000000"/>
                  <w:kern w:val="0"/>
                  <w:sz w:val="24"/>
                  <w:szCs w:val="24"/>
                </w:rPr>
                <w:t>3</w:t>
              </w:r>
              <w:r w:rsidR="001B3AE1" w:rsidRPr="00AD1DE0">
                <w:rPr>
                  <w:rFonts w:ascii="新宋体" w:eastAsia="新宋体" w:hAnsi="新宋体" w:cs="Times New Roman"/>
                  <w:color w:val="000000"/>
                  <w:kern w:val="0"/>
                  <w:sz w:val="24"/>
                  <w:szCs w:val="24"/>
                </w:rPr>
                <w:t>：</w:t>
              </w:r>
              <w:r w:rsidR="003C1DC1">
                <w:rPr>
                  <w:rFonts w:ascii="新宋体" w:eastAsia="新宋体" w:hAnsi="新宋体" w:cs="Times New Roman" w:hint="eastAsia"/>
                  <w:color w:val="000000"/>
                  <w:kern w:val="0"/>
                  <w:sz w:val="24"/>
                  <w:szCs w:val="24"/>
                </w:rPr>
                <w:t>课程教学大纲模板</w:t>
              </w:r>
            </w:hyperlink>
          </w:p>
          <w:p w:rsidR="00CF772C" w:rsidRDefault="000B2FFB" w:rsidP="00CF772C">
            <w:pPr>
              <w:widowControl/>
              <w:spacing w:line="460" w:lineRule="atLeast"/>
              <w:rPr>
                <w:rFonts w:ascii="宋体" w:hAnsi="宋体" w:cs="宋体" w:hint="eastAsia"/>
                <w:color w:val="000000"/>
                <w:kern w:val="0"/>
                <w:sz w:val="24"/>
              </w:rPr>
            </w:pPr>
            <w:hyperlink r:id="rId11" w:tgtFrame="_blank" w:history="1">
              <w:r w:rsidR="00CF772C" w:rsidRPr="00AD1DE0">
                <w:rPr>
                  <w:rFonts w:ascii="新宋体" w:eastAsia="新宋体" w:hAnsi="新宋体" w:cs="Times New Roman"/>
                  <w:color w:val="000000"/>
                  <w:kern w:val="0"/>
                  <w:sz w:val="24"/>
                  <w:szCs w:val="24"/>
                </w:rPr>
                <w:t>附件</w:t>
              </w:r>
              <w:r w:rsidR="003C1DC1">
                <w:rPr>
                  <w:rFonts w:ascii="新宋体" w:eastAsia="新宋体" w:hAnsi="新宋体" w:cs="Times New Roman" w:hint="eastAsia"/>
                  <w:color w:val="000000"/>
                  <w:kern w:val="0"/>
                  <w:sz w:val="24"/>
                  <w:szCs w:val="24"/>
                </w:rPr>
                <w:t>4</w:t>
              </w:r>
              <w:r w:rsidR="00CF772C" w:rsidRPr="00AD1DE0">
                <w:rPr>
                  <w:rFonts w:ascii="新宋体" w:eastAsia="新宋体" w:hAnsi="新宋体" w:cs="Times New Roman"/>
                  <w:color w:val="000000"/>
                  <w:kern w:val="0"/>
                  <w:sz w:val="24"/>
                  <w:szCs w:val="24"/>
                </w:rPr>
                <w:t>：</w:t>
              </w:r>
            </w:hyperlink>
            <w:r w:rsidR="003C1DC1" w:rsidRPr="00BD649B">
              <w:rPr>
                <w:rFonts w:ascii="宋体" w:hAnsi="宋体" w:cs="宋体" w:hint="eastAsia"/>
                <w:color w:val="000000"/>
                <w:kern w:val="0"/>
                <w:sz w:val="24"/>
              </w:rPr>
              <w:t>山东财经大学通识</w:t>
            </w:r>
            <w:r w:rsidR="003C1DC1">
              <w:rPr>
                <w:rFonts w:ascii="宋体" w:hAnsi="宋体" w:cs="宋体" w:hint="eastAsia"/>
                <w:color w:val="000000"/>
                <w:kern w:val="0"/>
                <w:sz w:val="24"/>
              </w:rPr>
              <w:t>选修核心课程建设立项申请表</w:t>
            </w:r>
          </w:p>
          <w:p w:rsidR="003C1DC1" w:rsidRPr="00AD1DE0" w:rsidRDefault="003C1DC1" w:rsidP="00CF772C">
            <w:pPr>
              <w:widowControl/>
              <w:spacing w:line="460" w:lineRule="atLeast"/>
              <w:rPr>
                <w:rFonts w:ascii="新宋体" w:eastAsia="新宋体" w:hAnsi="新宋体" w:cs="Times New Roman"/>
                <w:color w:val="000000"/>
                <w:kern w:val="0"/>
                <w:sz w:val="24"/>
                <w:szCs w:val="24"/>
              </w:rPr>
            </w:pPr>
            <w:r>
              <w:rPr>
                <w:rFonts w:ascii="宋体" w:hAnsi="宋体" w:cs="宋体" w:hint="eastAsia"/>
                <w:color w:val="000000"/>
                <w:kern w:val="0"/>
                <w:sz w:val="24"/>
              </w:rPr>
              <w:t>附件5：</w:t>
            </w:r>
            <w:r w:rsidRPr="00EE0159">
              <w:rPr>
                <w:rFonts w:ascii="宋体" w:hAnsi="宋体" w:cs="宋体" w:hint="eastAsia"/>
                <w:bCs/>
                <w:color w:val="000000"/>
                <w:kern w:val="0"/>
                <w:sz w:val="24"/>
              </w:rPr>
              <w:t>201</w:t>
            </w:r>
            <w:r>
              <w:rPr>
                <w:rFonts w:ascii="宋体" w:hAnsi="宋体" w:cs="宋体" w:hint="eastAsia"/>
                <w:bCs/>
                <w:color w:val="000000"/>
                <w:kern w:val="0"/>
                <w:sz w:val="24"/>
              </w:rPr>
              <w:t>7</w:t>
            </w:r>
            <w:r w:rsidRPr="00EE0159">
              <w:rPr>
                <w:rFonts w:ascii="宋体" w:hAnsi="宋体" w:cs="宋体" w:hint="eastAsia"/>
                <w:bCs/>
                <w:color w:val="000000"/>
                <w:kern w:val="0"/>
                <w:sz w:val="24"/>
              </w:rPr>
              <w:t>年</w:t>
            </w:r>
            <w:r>
              <w:rPr>
                <w:rFonts w:ascii="宋体" w:hAnsi="宋体" w:cs="宋体" w:hint="eastAsia"/>
                <w:bCs/>
                <w:color w:val="000000"/>
                <w:kern w:val="0"/>
                <w:sz w:val="24"/>
              </w:rPr>
              <w:t>通识选修普通课程申请</w:t>
            </w:r>
            <w:r w:rsidRPr="00EE0159">
              <w:rPr>
                <w:rFonts w:ascii="宋体" w:hAnsi="宋体" w:cs="宋体" w:hint="eastAsia"/>
                <w:bCs/>
                <w:color w:val="000000"/>
                <w:kern w:val="0"/>
                <w:sz w:val="24"/>
              </w:rPr>
              <w:t>汇总表</w:t>
            </w:r>
            <w:r>
              <w:rPr>
                <w:rFonts w:ascii="宋体" w:hAnsi="宋体" w:cs="宋体" w:hint="eastAsia"/>
                <w:color w:val="000000"/>
                <w:kern w:val="0"/>
                <w:sz w:val="24"/>
              </w:rPr>
              <w:t>、</w:t>
            </w:r>
            <w:r w:rsidRPr="007F019C">
              <w:rPr>
                <w:rFonts w:ascii="宋体" w:hAnsi="宋体" w:cs="宋体" w:hint="eastAsia"/>
                <w:bCs/>
                <w:color w:val="000000"/>
                <w:kern w:val="0"/>
                <w:sz w:val="24"/>
              </w:rPr>
              <w:t>通识选修核心课程立项申请汇总表</w:t>
            </w:r>
          </w:p>
          <w:p w:rsidR="00CF772C" w:rsidRPr="00AD1DE0" w:rsidRDefault="000B2FFB" w:rsidP="00CF772C">
            <w:pPr>
              <w:widowControl/>
              <w:spacing w:line="460" w:lineRule="atLeast"/>
              <w:rPr>
                <w:rFonts w:ascii="新宋体" w:eastAsia="新宋体" w:hAnsi="新宋体" w:cs="Times New Roman"/>
                <w:color w:val="000000"/>
                <w:kern w:val="0"/>
                <w:sz w:val="24"/>
                <w:szCs w:val="24"/>
              </w:rPr>
            </w:pPr>
            <w:hyperlink r:id="rId12" w:tgtFrame="_blank" w:history="1">
              <w:r w:rsidR="00CF772C" w:rsidRPr="00AD1DE0">
                <w:rPr>
                  <w:rFonts w:ascii="新宋体" w:eastAsia="新宋体" w:hAnsi="新宋体" w:cs="Times New Roman"/>
                  <w:color w:val="000000"/>
                  <w:kern w:val="0"/>
                  <w:sz w:val="24"/>
                  <w:szCs w:val="24"/>
                </w:rPr>
                <w:t>附件</w:t>
              </w:r>
              <w:r w:rsidR="003C1DC1">
                <w:rPr>
                  <w:rFonts w:ascii="新宋体" w:eastAsia="新宋体" w:hAnsi="新宋体" w:cs="Times New Roman" w:hint="eastAsia"/>
                  <w:color w:val="000000"/>
                  <w:kern w:val="0"/>
                  <w:sz w:val="24"/>
                  <w:szCs w:val="24"/>
                </w:rPr>
                <w:t>6</w:t>
              </w:r>
              <w:r w:rsidR="00CF772C" w:rsidRPr="00AD1DE0">
                <w:rPr>
                  <w:rFonts w:ascii="新宋体" w:eastAsia="新宋体" w:hAnsi="新宋体" w:cs="Times New Roman"/>
                  <w:color w:val="000000"/>
                  <w:kern w:val="0"/>
                  <w:sz w:val="24"/>
                  <w:szCs w:val="24"/>
                </w:rPr>
                <w:t>：</w:t>
              </w:r>
            </w:hyperlink>
            <w:r w:rsidR="00AD1DE0" w:rsidRPr="00AD1DE0">
              <w:rPr>
                <w:rFonts w:ascii="新宋体" w:eastAsia="新宋体" w:hAnsi="新宋体" w:cs="Times New Roman" w:hint="eastAsia"/>
                <w:color w:val="000000"/>
                <w:kern w:val="0"/>
                <w:sz w:val="24"/>
                <w:szCs w:val="24"/>
              </w:rPr>
              <w:t>山东财经大学通识选修课</w:t>
            </w:r>
            <w:r w:rsidR="003C1DC1">
              <w:rPr>
                <w:rFonts w:ascii="新宋体" w:eastAsia="新宋体" w:hAnsi="新宋体" w:cs="Times New Roman" w:hint="eastAsia"/>
                <w:color w:val="000000"/>
                <w:kern w:val="0"/>
                <w:sz w:val="24"/>
                <w:szCs w:val="24"/>
              </w:rPr>
              <w:t>程</w:t>
            </w:r>
            <w:r w:rsidR="00AD1DE0" w:rsidRPr="00AD1DE0">
              <w:rPr>
                <w:rFonts w:ascii="新宋体" w:eastAsia="新宋体" w:hAnsi="新宋体" w:cs="Times New Roman" w:hint="eastAsia"/>
                <w:color w:val="000000"/>
                <w:kern w:val="0"/>
                <w:sz w:val="24"/>
                <w:szCs w:val="24"/>
              </w:rPr>
              <w:t>评审指标体系</w:t>
            </w:r>
          </w:p>
          <w:p w:rsidR="00CF772C" w:rsidRPr="00AD1DE0" w:rsidRDefault="00CF772C" w:rsidP="00CF772C">
            <w:pPr>
              <w:widowControl/>
              <w:spacing w:line="460" w:lineRule="atLeast"/>
              <w:rPr>
                <w:rFonts w:ascii="新宋体" w:eastAsia="新宋体" w:hAnsi="新宋体" w:cs="Times New Roman"/>
                <w:color w:val="000000"/>
                <w:kern w:val="0"/>
                <w:sz w:val="24"/>
                <w:szCs w:val="24"/>
              </w:rPr>
            </w:pPr>
          </w:p>
        </w:tc>
      </w:tr>
    </w:tbl>
    <w:p w:rsidR="00DB29D8" w:rsidRPr="00CF772C" w:rsidRDefault="00DB29D8"/>
    <w:sectPr w:rsidR="00DB29D8" w:rsidRPr="00CF77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FFB" w:rsidRDefault="000B2FFB" w:rsidP="00FD4C4A">
      <w:r>
        <w:separator/>
      </w:r>
    </w:p>
  </w:endnote>
  <w:endnote w:type="continuationSeparator" w:id="0">
    <w:p w:rsidR="000B2FFB" w:rsidRDefault="000B2FFB" w:rsidP="00FD4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FFB" w:rsidRDefault="000B2FFB" w:rsidP="00FD4C4A">
      <w:r>
        <w:separator/>
      </w:r>
    </w:p>
  </w:footnote>
  <w:footnote w:type="continuationSeparator" w:id="0">
    <w:p w:rsidR="000B2FFB" w:rsidRDefault="000B2FFB" w:rsidP="00FD4C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8694A"/>
    <w:multiLevelType w:val="hybridMultilevel"/>
    <w:tmpl w:val="B28E7DF6"/>
    <w:lvl w:ilvl="0" w:tplc="54D4A092">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5AF5039"/>
    <w:multiLevelType w:val="hybridMultilevel"/>
    <w:tmpl w:val="438EFD10"/>
    <w:lvl w:ilvl="0" w:tplc="D9A8AA64">
      <w:start w:val="1"/>
      <w:numFmt w:val="japaneseCounting"/>
      <w:lvlText w:val="%1、"/>
      <w:lvlJc w:val="left"/>
      <w:pPr>
        <w:ind w:left="1020" w:hanging="48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
    <w:nsid w:val="789E16F6"/>
    <w:multiLevelType w:val="hybridMultilevel"/>
    <w:tmpl w:val="CD607220"/>
    <w:lvl w:ilvl="0" w:tplc="4CDC0D18">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B13"/>
    <w:rsid w:val="0005244A"/>
    <w:rsid w:val="000863FF"/>
    <w:rsid w:val="000B2FFB"/>
    <w:rsid w:val="000D4305"/>
    <w:rsid w:val="0011339D"/>
    <w:rsid w:val="00144AEC"/>
    <w:rsid w:val="001B3AE1"/>
    <w:rsid w:val="00327920"/>
    <w:rsid w:val="00347204"/>
    <w:rsid w:val="00390BA5"/>
    <w:rsid w:val="003C1DC1"/>
    <w:rsid w:val="00493E79"/>
    <w:rsid w:val="004A2A07"/>
    <w:rsid w:val="005B5052"/>
    <w:rsid w:val="0068474F"/>
    <w:rsid w:val="006E040B"/>
    <w:rsid w:val="006F30CE"/>
    <w:rsid w:val="007F019C"/>
    <w:rsid w:val="00836EC3"/>
    <w:rsid w:val="00843C91"/>
    <w:rsid w:val="0087336F"/>
    <w:rsid w:val="008959DD"/>
    <w:rsid w:val="008E1B00"/>
    <w:rsid w:val="0090482F"/>
    <w:rsid w:val="00966243"/>
    <w:rsid w:val="00972D57"/>
    <w:rsid w:val="009B5198"/>
    <w:rsid w:val="00A239BE"/>
    <w:rsid w:val="00A77C9C"/>
    <w:rsid w:val="00AD1DE0"/>
    <w:rsid w:val="00B21D9B"/>
    <w:rsid w:val="00B875C8"/>
    <w:rsid w:val="00BC6AA2"/>
    <w:rsid w:val="00BD649B"/>
    <w:rsid w:val="00CF772C"/>
    <w:rsid w:val="00D101A0"/>
    <w:rsid w:val="00D868C4"/>
    <w:rsid w:val="00DA03A8"/>
    <w:rsid w:val="00DB29D8"/>
    <w:rsid w:val="00E113D7"/>
    <w:rsid w:val="00EF5646"/>
    <w:rsid w:val="00F52EFE"/>
    <w:rsid w:val="00FB4B13"/>
    <w:rsid w:val="00FD4C4A"/>
    <w:rsid w:val="00FD697E"/>
    <w:rsid w:val="00FE1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F772C"/>
    <w:rPr>
      <w:sz w:val="18"/>
      <w:szCs w:val="18"/>
    </w:rPr>
  </w:style>
  <w:style w:type="character" w:customStyle="1" w:styleId="Char">
    <w:name w:val="批注框文本 Char"/>
    <w:basedOn w:val="a0"/>
    <w:link w:val="a3"/>
    <w:uiPriority w:val="99"/>
    <w:semiHidden/>
    <w:rsid w:val="00CF772C"/>
    <w:rPr>
      <w:sz w:val="18"/>
      <w:szCs w:val="18"/>
    </w:rPr>
  </w:style>
  <w:style w:type="paragraph" w:styleId="a4">
    <w:name w:val="List Paragraph"/>
    <w:basedOn w:val="a"/>
    <w:uiPriority w:val="34"/>
    <w:qFormat/>
    <w:rsid w:val="00AD1DE0"/>
    <w:pPr>
      <w:ind w:firstLineChars="200" w:firstLine="420"/>
    </w:pPr>
  </w:style>
  <w:style w:type="paragraph" w:styleId="a5">
    <w:name w:val="header"/>
    <w:basedOn w:val="a"/>
    <w:link w:val="Char0"/>
    <w:uiPriority w:val="99"/>
    <w:unhideWhenUsed/>
    <w:rsid w:val="00FD4C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D4C4A"/>
    <w:rPr>
      <w:sz w:val="18"/>
      <w:szCs w:val="18"/>
    </w:rPr>
  </w:style>
  <w:style w:type="paragraph" w:styleId="a6">
    <w:name w:val="footer"/>
    <w:basedOn w:val="a"/>
    <w:link w:val="Char1"/>
    <w:uiPriority w:val="99"/>
    <w:unhideWhenUsed/>
    <w:rsid w:val="00FD4C4A"/>
    <w:pPr>
      <w:tabs>
        <w:tab w:val="center" w:pos="4153"/>
        <w:tab w:val="right" w:pos="8306"/>
      </w:tabs>
      <w:snapToGrid w:val="0"/>
      <w:jc w:val="left"/>
    </w:pPr>
    <w:rPr>
      <w:sz w:val="18"/>
      <w:szCs w:val="18"/>
    </w:rPr>
  </w:style>
  <w:style w:type="character" w:customStyle="1" w:styleId="Char1">
    <w:name w:val="页脚 Char"/>
    <w:basedOn w:val="a0"/>
    <w:link w:val="a6"/>
    <w:uiPriority w:val="99"/>
    <w:rsid w:val="00FD4C4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F772C"/>
    <w:rPr>
      <w:sz w:val="18"/>
      <w:szCs w:val="18"/>
    </w:rPr>
  </w:style>
  <w:style w:type="character" w:customStyle="1" w:styleId="Char">
    <w:name w:val="批注框文本 Char"/>
    <w:basedOn w:val="a0"/>
    <w:link w:val="a3"/>
    <w:uiPriority w:val="99"/>
    <w:semiHidden/>
    <w:rsid w:val="00CF772C"/>
    <w:rPr>
      <w:sz w:val="18"/>
      <w:szCs w:val="18"/>
    </w:rPr>
  </w:style>
  <w:style w:type="paragraph" w:styleId="a4">
    <w:name w:val="List Paragraph"/>
    <w:basedOn w:val="a"/>
    <w:uiPriority w:val="34"/>
    <w:qFormat/>
    <w:rsid w:val="00AD1DE0"/>
    <w:pPr>
      <w:ind w:firstLineChars="200" w:firstLine="420"/>
    </w:pPr>
  </w:style>
  <w:style w:type="paragraph" w:styleId="a5">
    <w:name w:val="header"/>
    <w:basedOn w:val="a"/>
    <w:link w:val="Char0"/>
    <w:uiPriority w:val="99"/>
    <w:unhideWhenUsed/>
    <w:rsid w:val="00FD4C4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FD4C4A"/>
    <w:rPr>
      <w:sz w:val="18"/>
      <w:szCs w:val="18"/>
    </w:rPr>
  </w:style>
  <w:style w:type="paragraph" w:styleId="a6">
    <w:name w:val="footer"/>
    <w:basedOn w:val="a"/>
    <w:link w:val="Char1"/>
    <w:uiPriority w:val="99"/>
    <w:unhideWhenUsed/>
    <w:rsid w:val="00FD4C4A"/>
    <w:pPr>
      <w:tabs>
        <w:tab w:val="center" w:pos="4153"/>
        <w:tab w:val="right" w:pos="8306"/>
      </w:tabs>
      <w:snapToGrid w:val="0"/>
      <w:jc w:val="left"/>
    </w:pPr>
    <w:rPr>
      <w:sz w:val="18"/>
      <w:szCs w:val="18"/>
    </w:rPr>
  </w:style>
  <w:style w:type="character" w:customStyle="1" w:styleId="Char1">
    <w:name w:val="页脚 Char"/>
    <w:basedOn w:val="a0"/>
    <w:link w:val="a6"/>
    <w:uiPriority w:val="99"/>
    <w:rsid w:val="00FD4C4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9669773">
      <w:bodyDiv w:val="1"/>
      <w:marLeft w:val="0"/>
      <w:marRight w:val="0"/>
      <w:marTop w:val="0"/>
      <w:marBottom w:val="0"/>
      <w:divBdr>
        <w:top w:val="none" w:sz="0" w:space="0" w:color="auto"/>
        <w:left w:val="none" w:sz="0" w:space="0" w:color="auto"/>
        <w:bottom w:val="none" w:sz="0" w:space="0" w:color="auto"/>
        <w:right w:val="none" w:sz="0" w:space="0" w:color="auto"/>
      </w:divBdr>
      <w:divsChild>
        <w:div w:id="786702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adwww.ujn.edu.cn/uploadfile/&#38468;&#20214;4&#65306;&#27982;&#21335;&#22823;&#23398;&#36890;&#35782;&#26680;&#24515;&#35838;&#24314;&#35774;&#31435;&#39033;&#30456;&#20851;&#38468;&#20214;.zi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adwww.ujn.edu.cn/uploadfile/&#38468;&#20214;3&#65306;&#27982;&#21335;&#22823;&#23398;&#36890;&#36873;&#35838;&#26032;&#24320;&#35838;&#30003;&#35831;&#34920;.doc" TargetMode="External"/><Relationship Id="rId5" Type="http://schemas.openxmlformats.org/officeDocument/2006/relationships/settings" Target="settings.xml"/><Relationship Id="rId10" Type="http://schemas.openxmlformats.org/officeDocument/2006/relationships/hyperlink" Target="http://eadwww.ujn.edu.cn/uploadfile/&#38468;&#20214;2&#65306;&#27982;&#21335;&#22823;&#23398;&#26032;&#29983;&#30740;&#35752;&#35838;&#24320;&#35838;&#30003;&#35831;&#34920;.doc" TargetMode="External"/><Relationship Id="rId4" Type="http://schemas.microsoft.com/office/2007/relationships/stylesWithEffects" Target="stylesWithEffects.xml"/><Relationship Id="rId9" Type="http://schemas.openxmlformats.org/officeDocument/2006/relationships/hyperlink" Target="http://eadwww.ujn.edu.cn/uploadfile/&#38468;&#20214;2&#65306;&#27982;&#21335;&#22823;&#23398;&#26032;&#29983;&#30740;&#35752;&#35838;&#24320;&#35838;&#30003;&#35831;&#34920;.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9D7CA-B817-4F80-8305-177686617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6</Pages>
  <Words>749</Words>
  <Characters>4275</Characters>
  <Application>Microsoft Office Word</Application>
  <DocSecurity>0</DocSecurity>
  <Lines>35</Lines>
  <Paragraphs>10</Paragraphs>
  <ScaleCrop>false</ScaleCrop>
  <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dc:creator>
  <cp:keywords/>
  <dc:description/>
  <cp:lastModifiedBy>ml</cp:lastModifiedBy>
  <cp:revision>14</cp:revision>
  <dcterms:created xsi:type="dcterms:W3CDTF">2017-03-17T09:08:00Z</dcterms:created>
  <dcterms:modified xsi:type="dcterms:W3CDTF">2017-04-19T07:58:00Z</dcterms:modified>
</cp:coreProperties>
</file>