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C2" w:rsidRDefault="001476BC" w:rsidP="008D67C2">
      <w:pPr>
        <w:spacing w:line="360" w:lineRule="auto"/>
        <w:jc w:val="center"/>
        <w:rPr>
          <w:rFonts w:ascii="宋体" w:eastAsia="宋体" w:hAnsi="宋体" w:hint="eastAsia"/>
          <w:b/>
          <w:sz w:val="44"/>
          <w:szCs w:val="44"/>
        </w:rPr>
      </w:pPr>
      <w:r w:rsidRPr="008D67C2">
        <w:rPr>
          <w:rFonts w:ascii="宋体" w:eastAsia="宋体" w:hAnsi="宋体" w:hint="eastAsia"/>
          <w:b/>
          <w:sz w:val="44"/>
          <w:szCs w:val="44"/>
        </w:rPr>
        <w:t>首</w:t>
      </w:r>
      <w:r w:rsidRPr="008D67C2">
        <w:rPr>
          <w:rFonts w:ascii="宋体" w:eastAsia="宋体" w:hAnsi="宋体"/>
          <w:b/>
          <w:sz w:val="44"/>
          <w:szCs w:val="44"/>
        </w:rPr>
        <w:t>届山东财经大学新闻作品大赛</w:t>
      </w:r>
    </w:p>
    <w:p w:rsidR="001476BC" w:rsidRPr="008D67C2" w:rsidRDefault="001476BC" w:rsidP="008D67C2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8D67C2">
        <w:rPr>
          <w:rFonts w:ascii="宋体" w:eastAsia="宋体" w:hAnsi="宋体" w:hint="eastAsia"/>
          <w:b/>
          <w:sz w:val="44"/>
          <w:szCs w:val="44"/>
        </w:rPr>
        <w:t>参</w:t>
      </w:r>
      <w:r w:rsidRPr="008D67C2">
        <w:rPr>
          <w:rFonts w:ascii="宋体" w:eastAsia="宋体" w:hAnsi="宋体"/>
          <w:b/>
          <w:sz w:val="44"/>
          <w:szCs w:val="44"/>
        </w:rPr>
        <w:t>赛</w:t>
      </w:r>
      <w:r w:rsidRPr="008D67C2">
        <w:rPr>
          <w:rFonts w:ascii="宋体" w:eastAsia="宋体" w:hAnsi="宋体" w:hint="eastAsia"/>
          <w:b/>
          <w:sz w:val="44"/>
          <w:szCs w:val="44"/>
        </w:rPr>
        <w:t>作</w:t>
      </w:r>
      <w:r w:rsidRPr="008D67C2">
        <w:rPr>
          <w:rFonts w:ascii="宋体" w:eastAsia="宋体" w:hAnsi="宋体"/>
          <w:b/>
          <w:sz w:val="44"/>
          <w:szCs w:val="44"/>
        </w:rPr>
        <w:t>品要求</w:t>
      </w:r>
    </w:p>
    <w:p w:rsidR="008D67C2" w:rsidRPr="008D67C2" w:rsidRDefault="008D67C2" w:rsidP="008D67C2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</w:p>
    <w:p w:rsidR="005E10DB" w:rsidRPr="008D67C2" w:rsidRDefault="008D67C2" w:rsidP="008D67C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D67C2">
        <w:rPr>
          <w:rFonts w:ascii="黑体" w:eastAsia="黑体" w:hAnsi="黑体" w:hint="eastAsia"/>
          <w:sz w:val="32"/>
          <w:szCs w:val="32"/>
        </w:rPr>
        <w:t>一、</w:t>
      </w:r>
      <w:r w:rsidR="005E10DB" w:rsidRPr="008D67C2">
        <w:rPr>
          <w:rFonts w:ascii="黑体" w:eastAsia="黑体" w:hAnsi="黑体" w:hint="eastAsia"/>
          <w:sz w:val="32"/>
          <w:szCs w:val="32"/>
        </w:rPr>
        <w:t>文字类作品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体裁包括消息、通讯、专题、新闻评论。作品要求统一选用doc、docx格式发送，标题为黑体小三号字，正文统一为仿宋小四号字，1.5倍行距，邮件以“文字类作品+姓名+学院”的格式命名，不符合要求取消参评资格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发表过的各类文字稿件需标明作品发表的形式及发表媒体（报纸、期刊、网络）并以附件的形式附相关证明，附件名为“作品名+发表媒体+附件”。</w:t>
      </w:r>
    </w:p>
    <w:p w:rsidR="005E10DB" w:rsidRPr="008D67C2" w:rsidRDefault="008D67C2" w:rsidP="008D67C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D67C2">
        <w:rPr>
          <w:rFonts w:ascii="黑体" w:eastAsia="黑体" w:hAnsi="黑体" w:hint="eastAsia"/>
          <w:sz w:val="32"/>
          <w:szCs w:val="32"/>
        </w:rPr>
        <w:t>二、</w:t>
      </w:r>
      <w:r w:rsidR="005E10DB" w:rsidRPr="008D67C2">
        <w:rPr>
          <w:rFonts w:ascii="黑体" w:eastAsia="黑体" w:hAnsi="黑体" w:hint="eastAsia"/>
          <w:sz w:val="32"/>
          <w:szCs w:val="32"/>
        </w:rPr>
        <w:t>新闻摄影类作品（图片类作品）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此类作品分为“新闻”摄影作品和图片新闻；其中图片新闻要求新闻性与形象性的统一；邮件以“新闻摄影类+姓名+学院”的格式命名，不符合要求取消参评资格。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新闻摄影格式要求如下：</w:t>
      </w:r>
    </w:p>
    <w:p w:rsidR="005E10DB" w:rsidRPr="008D67C2" w:rsidRDefault="005E10DB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D67C2">
        <w:rPr>
          <w:rFonts w:ascii="仿宋_GB2312" w:eastAsia="仿宋_GB2312" w:hAnsi="宋体" w:hint="eastAsia"/>
          <w:sz w:val="32"/>
          <w:szCs w:val="32"/>
        </w:rPr>
        <w:t>所有作品应以文件夹形式发送，文件夹中包括一张或一组图片（jpg格式）及文字说明，以作品名字命名。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联合署名的新闻作品需在报名表中进行说明。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不符合上述参赛要求的参赛作品，评委将酌情扣分或取消参赛资格</w:t>
      </w:r>
    </w:p>
    <w:p w:rsidR="005E10DB" w:rsidRPr="008D67C2" w:rsidRDefault="008D67C2" w:rsidP="008D67C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D67C2">
        <w:rPr>
          <w:rFonts w:ascii="黑体" w:eastAsia="黑体" w:hAnsi="黑体" w:hint="eastAsia"/>
          <w:sz w:val="32"/>
          <w:szCs w:val="32"/>
        </w:rPr>
        <w:t>三、</w:t>
      </w:r>
      <w:r w:rsidR="005E10DB" w:rsidRPr="008D67C2">
        <w:rPr>
          <w:rFonts w:ascii="黑体" w:eastAsia="黑体" w:hAnsi="黑体" w:hint="eastAsia"/>
          <w:sz w:val="32"/>
          <w:szCs w:val="32"/>
        </w:rPr>
        <w:t>视频、音频类作品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（一）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体裁包括消息、专题、评论、纪录片和动漫新闻。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作品要求：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音频：统一以MP3格式发送，新闻类不超过3分钟，专题类不超过15分钟。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视频：统一以MP4格式发送，新闻类不超过3分钟，专题类不超过15分钟。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此类作品中，署名的作者应为新闻作品的前期策划者、制作者及版权所有者，邮件以“视频/音频类+姓名+学院”的格式命名，不符合要求</w:t>
      </w:r>
      <w:r w:rsidR="00212701" w:rsidRPr="008D67C2">
        <w:rPr>
          <w:rFonts w:ascii="仿宋_GB2312" w:eastAsia="仿宋_GB2312" w:hAnsi="宋体" w:hint="eastAsia"/>
          <w:sz w:val="32"/>
          <w:szCs w:val="32"/>
        </w:rPr>
        <w:t>的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取消参评资格。</w:t>
      </w:r>
    </w:p>
    <w:p w:rsidR="005E10DB" w:rsidRPr="008D67C2" w:rsidRDefault="008D67C2" w:rsidP="008D67C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D67C2">
        <w:rPr>
          <w:rFonts w:ascii="黑体" w:eastAsia="黑体" w:hAnsi="黑体" w:hint="eastAsia"/>
          <w:sz w:val="32"/>
          <w:szCs w:val="32"/>
        </w:rPr>
        <w:t>四、</w:t>
      </w:r>
      <w:r w:rsidR="005E10DB" w:rsidRPr="008D67C2">
        <w:rPr>
          <w:rFonts w:ascii="黑体" w:eastAsia="黑体" w:hAnsi="黑体" w:hint="eastAsia"/>
          <w:sz w:val="32"/>
          <w:szCs w:val="32"/>
        </w:rPr>
        <w:t>新媒体作品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新媒体作品包括H5、长图、微信公众号文章等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提交H5作品的，请附链接或者二维码，邮件以“新媒体类作品+姓名+学院”的格式命名。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作品要求：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参赛作品的主题不限，但要求有新闻性，主题鲜明，内容积极，不涉及违反国家相关法律、法规的内容。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所有作品均要求为原创，不得抄袭，一经发现抄袭行为，将取消参赛选手参赛资格，作品视为无效，如有引用参考必须在作品说明中注明。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每个参赛作品的设计制作团队人数≤3人。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每件参赛作品均须配作品说明，并与参赛作品一并提交；参赛作品均须留原始素材备查。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（四）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此类作品中，邮件以“新媒体类+姓名+学院”的格式命名，不符合要求取消参评资格。</w:t>
      </w:r>
    </w:p>
    <w:p w:rsidR="005E10DB" w:rsidRPr="008D67C2" w:rsidRDefault="008D67C2" w:rsidP="008D67C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D67C2">
        <w:rPr>
          <w:rFonts w:ascii="黑体" w:eastAsia="黑体" w:hAnsi="黑体" w:hint="eastAsia"/>
          <w:sz w:val="32"/>
          <w:szCs w:val="32"/>
        </w:rPr>
        <w:t>五、</w:t>
      </w:r>
      <w:r w:rsidR="005E10DB" w:rsidRPr="008D67C2">
        <w:rPr>
          <w:rFonts w:ascii="黑体" w:eastAsia="黑体" w:hAnsi="黑体" w:hint="eastAsia"/>
          <w:sz w:val="32"/>
          <w:szCs w:val="32"/>
        </w:rPr>
        <w:t xml:space="preserve">数据可视化 </w:t>
      </w:r>
    </w:p>
    <w:p w:rsidR="005E10DB" w:rsidRPr="008D67C2" w:rsidRDefault="005E10DB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D67C2">
        <w:rPr>
          <w:rFonts w:ascii="仿宋_GB2312" w:eastAsia="仿宋_GB2312" w:hAnsi="宋体" w:hint="eastAsia"/>
          <w:sz w:val="32"/>
          <w:szCs w:val="32"/>
        </w:rPr>
        <w:t>集文字、音频、视频、动漫、数字化模型（DEM）等于一体，利用数据挖掘的方式采集有效信息，以数据可视化的手段呈现新闻。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本类作品要求以jpg格式，邮件以“数据可视化+姓名+学院”的格式命名，不符合要求取消参评资格。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作品要求：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主题鲜明，内容积极，不涉及违反国家相关法律、法规的内容。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所有作品均要求为原创，不得抄袭，一经发现抄袭行为，将取消参赛选手参赛资格，作品视为无效。不可以使用网络图片。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每个参赛作品的设计制作团队人数≤3人。</w:t>
      </w:r>
    </w:p>
    <w:p w:rsidR="005E10DB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="005E10DB" w:rsidRPr="008D67C2">
        <w:rPr>
          <w:rFonts w:ascii="仿宋_GB2312" w:eastAsia="仿宋_GB2312" w:hAnsi="宋体" w:hint="eastAsia"/>
          <w:sz w:val="32"/>
          <w:szCs w:val="32"/>
        </w:rPr>
        <w:t>参赛作品均须留原始素材备查。</w:t>
      </w:r>
    </w:p>
    <w:p w:rsidR="00FE7849" w:rsidRPr="008D67C2" w:rsidRDefault="008D67C2" w:rsidP="008D67C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D67C2">
        <w:rPr>
          <w:rFonts w:ascii="黑体" w:eastAsia="黑体" w:hAnsi="黑体" w:hint="eastAsia"/>
          <w:sz w:val="32"/>
          <w:szCs w:val="32"/>
        </w:rPr>
        <w:t>六、</w:t>
      </w:r>
      <w:r w:rsidR="00FE7849" w:rsidRPr="008D67C2">
        <w:rPr>
          <w:rFonts w:ascii="黑体" w:eastAsia="黑体" w:hAnsi="黑体" w:hint="eastAsia"/>
          <w:sz w:val="32"/>
          <w:szCs w:val="32"/>
        </w:rPr>
        <w:t>微信公众号榜单</w:t>
      </w:r>
    </w:p>
    <w:p w:rsidR="00FE7849" w:rsidRPr="008D67C2" w:rsidRDefault="00FE7849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D67C2">
        <w:rPr>
          <w:rFonts w:ascii="仿宋_GB2312" w:eastAsia="仿宋_GB2312" w:hAnsi="宋体" w:hint="eastAsia"/>
          <w:sz w:val="32"/>
          <w:szCs w:val="32"/>
        </w:rPr>
        <w:t>各学院官方微信公众号或</w:t>
      </w:r>
      <w:r w:rsidR="00051616" w:rsidRPr="008D67C2">
        <w:rPr>
          <w:rFonts w:ascii="仿宋_GB2312" w:eastAsia="仿宋_GB2312" w:hAnsi="宋体" w:hint="eastAsia"/>
          <w:sz w:val="32"/>
          <w:szCs w:val="32"/>
        </w:rPr>
        <w:t>持续运营</w:t>
      </w:r>
      <w:r w:rsidRPr="008D67C2">
        <w:rPr>
          <w:rFonts w:ascii="仿宋_GB2312" w:eastAsia="仿宋_GB2312" w:hAnsi="宋体" w:hint="eastAsia"/>
          <w:sz w:val="32"/>
          <w:szCs w:val="32"/>
        </w:rPr>
        <w:t>的个人</w:t>
      </w:r>
      <w:r w:rsidR="00572FA3" w:rsidRPr="008D67C2">
        <w:rPr>
          <w:rFonts w:ascii="仿宋_GB2312" w:eastAsia="仿宋_GB2312" w:hAnsi="宋体" w:hint="eastAsia"/>
          <w:sz w:val="32"/>
          <w:szCs w:val="32"/>
        </w:rPr>
        <w:t>微信</w:t>
      </w:r>
      <w:r w:rsidRPr="008D67C2">
        <w:rPr>
          <w:rFonts w:ascii="仿宋_GB2312" w:eastAsia="仿宋_GB2312" w:hAnsi="宋体" w:hint="eastAsia"/>
          <w:sz w:val="32"/>
          <w:szCs w:val="32"/>
        </w:rPr>
        <w:t>公众号的影响力榜单评定。</w:t>
      </w:r>
    </w:p>
    <w:p w:rsidR="00FE7849" w:rsidRPr="008D67C2" w:rsidRDefault="00FE7849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D67C2">
        <w:rPr>
          <w:rFonts w:ascii="仿宋_GB2312" w:eastAsia="仿宋_GB2312" w:hAnsi="宋体" w:hint="eastAsia"/>
          <w:sz w:val="32"/>
          <w:szCs w:val="32"/>
        </w:rPr>
        <w:t>要求：</w:t>
      </w:r>
    </w:p>
    <w:p w:rsidR="00FE7849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FE7849" w:rsidRPr="008D67C2">
        <w:rPr>
          <w:rFonts w:ascii="仿宋_GB2312" w:eastAsia="仿宋_GB2312" w:hAnsi="宋体" w:hint="eastAsia"/>
          <w:sz w:val="32"/>
          <w:szCs w:val="32"/>
        </w:rPr>
        <w:t>提交微信公众号的名称，撰写各自公众号简介</w:t>
      </w:r>
      <w:r w:rsidR="00572FA3" w:rsidRPr="008D67C2">
        <w:rPr>
          <w:rFonts w:ascii="仿宋_GB2312" w:eastAsia="仿宋_GB2312" w:hAnsi="宋体" w:hint="eastAsia"/>
          <w:sz w:val="32"/>
          <w:szCs w:val="32"/>
        </w:rPr>
        <w:t>。</w:t>
      </w:r>
      <w:r w:rsidR="00FE7849" w:rsidRPr="008D67C2">
        <w:rPr>
          <w:rFonts w:ascii="仿宋_GB2312" w:eastAsia="仿宋_GB2312" w:hAnsi="宋体" w:hint="eastAsia"/>
          <w:sz w:val="32"/>
          <w:szCs w:val="32"/>
        </w:rPr>
        <w:t>主要</w:t>
      </w:r>
      <w:r w:rsidR="00572FA3" w:rsidRPr="008D67C2">
        <w:rPr>
          <w:rFonts w:ascii="仿宋_GB2312" w:eastAsia="仿宋_GB2312" w:hAnsi="宋体" w:hint="eastAsia"/>
          <w:sz w:val="32"/>
          <w:szCs w:val="32"/>
        </w:rPr>
        <w:t>包括</w:t>
      </w:r>
      <w:r w:rsidR="00FE7849" w:rsidRPr="008D67C2">
        <w:rPr>
          <w:rFonts w:ascii="仿宋_GB2312" w:eastAsia="仿宋_GB2312" w:hAnsi="宋体" w:hint="eastAsia"/>
          <w:sz w:val="32"/>
          <w:szCs w:val="32"/>
        </w:rPr>
        <w:t>功能介绍、累计发布文章数量、原创文章的数量、</w:t>
      </w:r>
      <w:r w:rsidR="00504219" w:rsidRPr="008D67C2">
        <w:rPr>
          <w:rFonts w:ascii="仿宋_GB2312" w:eastAsia="仿宋_GB2312" w:hAnsi="宋体" w:hint="eastAsia"/>
          <w:sz w:val="32"/>
          <w:szCs w:val="32"/>
        </w:rPr>
        <w:t>单篇</w:t>
      </w:r>
      <w:r w:rsidR="00504219" w:rsidRPr="008D67C2">
        <w:rPr>
          <w:rFonts w:ascii="仿宋_GB2312" w:eastAsia="仿宋_GB2312" w:hAnsi="宋体" w:hint="eastAsia"/>
          <w:sz w:val="32"/>
          <w:szCs w:val="32"/>
        </w:rPr>
        <w:lastRenderedPageBreak/>
        <w:t>最高阅读数、</w:t>
      </w:r>
      <w:r w:rsidR="00FE7849" w:rsidRPr="008D67C2">
        <w:rPr>
          <w:rFonts w:ascii="仿宋_GB2312" w:eastAsia="仿宋_GB2312" w:hAnsi="宋体" w:hint="eastAsia"/>
          <w:sz w:val="32"/>
          <w:szCs w:val="32"/>
        </w:rPr>
        <w:t>总阅读数、</w:t>
      </w:r>
      <w:r w:rsidR="00051616" w:rsidRPr="008D67C2">
        <w:rPr>
          <w:rFonts w:ascii="仿宋_GB2312" w:eastAsia="仿宋_GB2312" w:hAnsi="宋体" w:hint="eastAsia"/>
          <w:sz w:val="32"/>
          <w:szCs w:val="32"/>
        </w:rPr>
        <w:t>总</w:t>
      </w:r>
      <w:r w:rsidR="00FE7849" w:rsidRPr="008D67C2">
        <w:rPr>
          <w:rFonts w:ascii="仿宋_GB2312" w:eastAsia="仿宋_GB2312" w:hAnsi="宋体" w:hint="eastAsia"/>
          <w:sz w:val="32"/>
          <w:szCs w:val="32"/>
        </w:rPr>
        <w:t>点赞数</w:t>
      </w:r>
      <w:r w:rsidR="00504219" w:rsidRPr="008D67C2">
        <w:rPr>
          <w:rFonts w:ascii="仿宋_GB2312" w:eastAsia="仿宋_GB2312" w:hAnsi="宋体" w:hint="eastAsia"/>
          <w:sz w:val="32"/>
          <w:szCs w:val="32"/>
        </w:rPr>
        <w:t>。</w:t>
      </w:r>
      <w:r w:rsidR="00572FA3" w:rsidRPr="008D67C2">
        <w:rPr>
          <w:rFonts w:ascii="仿宋_GB2312" w:eastAsia="仿宋_GB2312" w:hAnsi="宋体" w:hint="eastAsia"/>
          <w:sz w:val="32"/>
          <w:szCs w:val="32"/>
        </w:rPr>
        <w:t>（</w:t>
      </w:r>
      <w:r w:rsidR="00572FA3" w:rsidRPr="008D67C2">
        <w:rPr>
          <w:rFonts w:ascii="仿宋_GB2312" w:eastAsia="仿宋_GB2312" w:hAnsi="宋体" w:hint="eastAsia"/>
          <w:b/>
          <w:sz w:val="32"/>
          <w:szCs w:val="32"/>
        </w:rPr>
        <w:t>数据收集范围为</w:t>
      </w:r>
      <w:r w:rsidR="00B46CE1" w:rsidRPr="008D67C2">
        <w:rPr>
          <w:rFonts w:ascii="仿宋_GB2312" w:eastAsia="仿宋_GB2312" w:hAnsi="宋体" w:hint="eastAsia"/>
          <w:b/>
          <w:sz w:val="32"/>
          <w:szCs w:val="32"/>
        </w:rPr>
        <w:t>此次</w:t>
      </w:r>
      <w:r w:rsidR="00212701" w:rsidRPr="008D67C2">
        <w:rPr>
          <w:rFonts w:ascii="仿宋_GB2312" w:eastAsia="仿宋_GB2312" w:hAnsi="宋体" w:hint="eastAsia"/>
          <w:b/>
          <w:sz w:val="32"/>
          <w:szCs w:val="32"/>
        </w:rPr>
        <w:t>大赛</w:t>
      </w:r>
      <w:r w:rsidR="00B46CE1" w:rsidRPr="008D67C2">
        <w:rPr>
          <w:rFonts w:ascii="仿宋_GB2312" w:eastAsia="仿宋_GB2312" w:hAnsi="宋体" w:hint="eastAsia"/>
          <w:b/>
          <w:sz w:val="32"/>
          <w:szCs w:val="32"/>
        </w:rPr>
        <w:t>一周内的实时数据</w:t>
      </w:r>
      <w:r w:rsidR="00572FA3" w:rsidRPr="008D67C2">
        <w:rPr>
          <w:rFonts w:ascii="仿宋_GB2312" w:eastAsia="仿宋_GB2312" w:hAnsi="宋体" w:hint="eastAsia"/>
          <w:sz w:val="32"/>
          <w:szCs w:val="32"/>
        </w:rPr>
        <w:t>）。以上数据均须留原始</w:t>
      </w:r>
      <w:r w:rsidR="00212701" w:rsidRPr="008D67C2">
        <w:rPr>
          <w:rFonts w:ascii="仿宋_GB2312" w:eastAsia="仿宋_GB2312" w:hAnsi="宋体" w:hint="eastAsia"/>
          <w:sz w:val="32"/>
          <w:szCs w:val="32"/>
        </w:rPr>
        <w:t>资料</w:t>
      </w:r>
      <w:r w:rsidR="00572FA3" w:rsidRPr="008D67C2">
        <w:rPr>
          <w:rFonts w:ascii="仿宋_GB2312" w:eastAsia="仿宋_GB2312" w:hAnsi="宋体" w:hint="eastAsia"/>
          <w:sz w:val="32"/>
          <w:szCs w:val="32"/>
        </w:rPr>
        <w:t>备查。</w:t>
      </w:r>
    </w:p>
    <w:p w:rsidR="0085629D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CB4676" w:rsidRPr="008D67C2">
        <w:rPr>
          <w:rFonts w:ascii="仿宋_GB2312" w:eastAsia="仿宋_GB2312" w:hAnsi="宋体" w:hint="eastAsia"/>
          <w:sz w:val="32"/>
          <w:szCs w:val="32"/>
        </w:rPr>
        <w:t>影响力投票环节：每个微信账号投票日限投一次，每次选出</w:t>
      </w:r>
      <w:r w:rsidR="00D21B5D" w:rsidRPr="008D67C2">
        <w:rPr>
          <w:rFonts w:ascii="仿宋_GB2312" w:eastAsia="仿宋_GB2312" w:hAnsi="宋体" w:hint="eastAsia"/>
          <w:sz w:val="32"/>
          <w:szCs w:val="32"/>
        </w:rPr>
        <w:t>3</w:t>
      </w:r>
      <w:r w:rsidR="00CB4676" w:rsidRPr="008D67C2">
        <w:rPr>
          <w:rFonts w:ascii="仿宋_GB2312" w:eastAsia="仿宋_GB2312" w:hAnsi="宋体" w:hint="eastAsia"/>
          <w:sz w:val="32"/>
          <w:szCs w:val="32"/>
        </w:rPr>
        <w:t>个。</w:t>
      </w:r>
    </w:p>
    <w:p w:rsidR="0085629D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="0085629D" w:rsidRPr="008D67C2">
        <w:rPr>
          <w:rFonts w:ascii="仿宋_GB2312" w:eastAsia="仿宋_GB2312" w:hAnsi="宋体" w:hint="eastAsia"/>
          <w:sz w:val="32"/>
          <w:szCs w:val="32"/>
        </w:rPr>
        <w:t>投票时间</w:t>
      </w:r>
      <w:r w:rsidR="00572FA3" w:rsidRPr="008D67C2">
        <w:rPr>
          <w:rFonts w:ascii="仿宋_GB2312" w:eastAsia="仿宋_GB2312" w:hAnsi="宋体" w:hint="eastAsia"/>
          <w:sz w:val="32"/>
          <w:szCs w:val="32"/>
        </w:rPr>
        <w:t>：</w:t>
      </w:r>
      <w:r w:rsidR="00690025" w:rsidRPr="008D67C2">
        <w:rPr>
          <w:rFonts w:ascii="仿宋_GB2312" w:eastAsia="仿宋_GB2312" w:hAnsi="宋体" w:hint="eastAsia"/>
          <w:sz w:val="32"/>
          <w:szCs w:val="32"/>
        </w:rPr>
        <w:t>投票链接发布日</w:t>
      </w:r>
      <w:r w:rsidR="003A2126" w:rsidRPr="008D67C2">
        <w:rPr>
          <w:rFonts w:ascii="仿宋_GB2312" w:eastAsia="仿宋_GB2312" w:hAnsi="宋体" w:hint="eastAsia"/>
          <w:sz w:val="32"/>
          <w:szCs w:val="32"/>
        </w:rPr>
        <w:t>起</w:t>
      </w:r>
      <w:r w:rsidR="0085629D" w:rsidRPr="008D67C2">
        <w:rPr>
          <w:rFonts w:ascii="仿宋_GB2312" w:eastAsia="仿宋_GB2312" w:hAnsi="宋体" w:hint="eastAsia"/>
          <w:sz w:val="32"/>
          <w:szCs w:val="32"/>
        </w:rPr>
        <w:t>至5月30日晚23：59分。</w:t>
      </w:r>
    </w:p>
    <w:p w:rsidR="00906FB9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="00051616" w:rsidRPr="008D67C2">
        <w:rPr>
          <w:rFonts w:ascii="仿宋_GB2312" w:eastAsia="仿宋_GB2312" w:hAnsi="宋体" w:hint="eastAsia"/>
          <w:sz w:val="32"/>
          <w:szCs w:val="32"/>
        </w:rPr>
        <w:t>投票截止后，</w:t>
      </w:r>
      <w:r w:rsidR="00CB4676" w:rsidRPr="008D67C2">
        <w:rPr>
          <w:rFonts w:ascii="仿宋_GB2312" w:eastAsia="仿宋_GB2312" w:hAnsi="宋体" w:hint="eastAsia"/>
          <w:sz w:val="32"/>
          <w:szCs w:val="32"/>
        </w:rPr>
        <w:t>各公众号的所得票数经综合折算，以一定比例计入最终评选成绩内</w:t>
      </w:r>
      <w:r w:rsidR="00051616" w:rsidRPr="008D67C2">
        <w:rPr>
          <w:rFonts w:ascii="仿宋_GB2312" w:eastAsia="仿宋_GB2312" w:hAnsi="宋体" w:hint="eastAsia"/>
          <w:sz w:val="32"/>
          <w:szCs w:val="32"/>
        </w:rPr>
        <w:t>。</w:t>
      </w:r>
      <w:bookmarkStart w:id="0" w:name="_GoBack"/>
      <w:bookmarkEnd w:id="0"/>
    </w:p>
    <w:p w:rsidR="00CB4676" w:rsidRPr="008D67C2" w:rsidRDefault="008D67C2" w:rsidP="008D67C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 w:rsidR="00CB4676" w:rsidRPr="008D67C2">
        <w:rPr>
          <w:rFonts w:ascii="仿宋_GB2312" w:eastAsia="仿宋_GB2312" w:hAnsi="宋体" w:hint="eastAsia"/>
          <w:sz w:val="32"/>
          <w:szCs w:val="32"/>
        </w:rPr>
        <w:t>如发现有刷票舞弊、造谣诽谤等行为，一经核实，票数清零，并取消参评资格。</w:t>
      </w:r>
    </w:p>
    <w:sectPr w:rsidR="00CB4676" w:rsidRPr="008D67C2" w:rsidSect="00D44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AF0" w:rsidRDefault="00022AF0" w:rsidP="008818CF">
      <w:r>
        <w:separator/>
      </w:r>
    </w:p>
  </w:endnote>
  <w:endnote w:type="continuationSeparator" w:id="1">
    <w:p w:rsidR="00022AF0" w:rsidRDefault="00022AF0" w:rsidP="0088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AF0" w:rsidRDefault="00022AF0" w:rsidP="008818CF">
      <w:r>
        <w:separator/>
      </w:r>
    </w:p>
  </w:footnote>
  <w:footnote w:type="continuationSeparator" w:id="1">
    <w:p w:rsidR="00022AF0" w:rsidRDefault="00022AF0" w:rsidP="00881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65F8"/>
    <w:multiLevelType w:val="hybridMultilevel"/>
    <w:tmpl w:val="99F26792"/>
    <w:lvl w:ilvl="0" w:tplc="98E88BAA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8CF"/>
    <w:rsid w:val="00022AF0"/>
    <w:rsid w:val="00051616"/>
    <w:rsid w:val="0005277C"/>
    <w:rsid w:val="000C53B9"/>
    <w:rsid w:val="000F6528"/>
    <w:rsid w:val="001476BC"/>
    <w:rsid w:val="00212701"/>
    <w:rsid w:val="0038639D"/>
    <w:rsid w:val="003A2126"/>
    <w:rsid w:val="003A6EF6"/>
    <w:rsid w:val="00504219"/>
    <w:rsid w:val="00572FA3"/>
    <w:rsid w:val="005E10DB"/>
    <w:rsid w:val="00690025"/>
    <w:rsid w:val="0085629D"/>
    <w:rsid w:val="008818CF"/>
    <w:rsid w:val="008D67C2"/>
    <w:rsid w:val="00906FB9"/>
    <w:rsid w:val="00960C3C"/>
    <w:rsid w:val="00B46CE1"/>
    <w:rsid w:val="00B919B0"/>
    <w:rsid w:val="00CB4676"/>
    <w:rsid w:val="00CC1009"/>
    <w:rsid w:val="00D21B5D"/>
    <w:rsid w:val="00D4329E"/>
    <w:rsid w:val="00D447AD"/>
    <w:rsid w:val="00D9119A"/>
    <w:rsid w:val="00E05E31"/>
    <w:rsid w:val="00E427EA"/>
    <w:rsid w:val="00F03A5A"/>
    <w:rsid w:val="00F902F8"/>
    <w:rsid w:val="00F90F88"/>
    <w:rsid w:val="00FE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8CF"/>
    <w:rPr>
      <w:sz w:val="18"/>
      <w:szCs w:val="18"/>
    </w:rPr>
  </w:style>
  <w:style w:type="paragraph" w:styleId="a5">
    <w:name w:val="List Paragraph"/>
    <w:basedOn w:val="a"/>
    <w:uiPriority w:val="34"/>
    <w:qFormat/>
    <w:rsid w:val="008818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郭相汝</dc:creator>
  <cp:lastModifiedBy>李清照</cp:lastModifiedBy>
  <cp:revision>5</cp:revision>
  <dcterms:created xsi:type="dcterms:W3CDTF">2018-05-16T03:19:00Z</dcterms:created>
  <dcterms:modified xsi:type="dcterms:W3CDTF">2018-05-17T03:48:00Z</dcterms:modified>
</cp:coreProperties>
</file>