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hd w:val="clear" w:color="auto" w:fill="F5FAFE"/>
        <w:overflowPunct w:val="0"/>
        <w:spacing w:before="0" w:beforeAutospacing="0" w:after="0" w:afterAutospacing="0"/>
        <w:jc w:val="center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  <w:shd w:val="clear" w:color="auto" w:fill="F5FAFE"/>
        </w:rPr>
        <w:t>第九届中国保险教育论坛征文启事</w:t>
      </w:r>
    </w:p>
    <w:p>
      <w:pPr>
        <w:pStyle w:val="4"/>
        <w:shd w:val="clear" w:color="auto" w:fill="F5FAFE"/>
        <w:overflowPunct w:val="0"/>
        <w:spacing w:before="0" w:beforeAutospacing="0" w:after="0" w:afterAutospacing="0"/>
        <w:ind w:firstLine="480" w:firstLineChars="200"/>
        <w:jc w:val="both"/>
      </w:pPr>
      <w:r>
        <w:rPr>
          <w:rFonts w:hint="eastAsia"/>
        </w:rPr>
        <w:t>中国保险教育论坛由中国保险监督管理委员会人事教育部、西南财经大学、南开大学和武汉大学于2003年共同发起，旨在推动中国保险教育改革，促进民族保险业发展。前八届论坛先后在西南财经大学、南开大学、武汉大学、浙江大学、厦门大学、对外经济贸易大学、中南财经政法大学、东北财经大学成功举办。</w:t>
      </w:r>
    </w:p>
    <w:p>
      <w:pPr>
        <w:pStyle w:val="4"/>
        <w:shd w:val="clear" w:color="auto" w:fill="F5FAFE"/>
        <w:overflowPunct w:val="0"/>
        <w:spacing w:before="0" w:beforeAutospacing="0" w:after="0" w:afterAutospacing="0"/>
        <w:ind w:firstLine="480" w:firstLineChars="200"/>
        <w:jc w:val="both"/>
      </w:pPr>
      <w:r>
        <w:rPr>
          <w:rFonts w:hint="eastAsia"/>
        </w:rPr>
        <w:t>根据2016年12月中国保险教育论坛常务理事会的决议，第九届中国保险教育论坛将于2017年10月27-28日在山东财经大学举行。此次论坛将汇聚国内外保险、风险管理与精算学界专家、业界精英及政界高层人士，成为大家经验分享、思想碰撞和科学研讨的平台。</w:t>
      </w:r>
    </w:p>
    <w:p>
      <w:pPr>
        <w:pStyle w:val="4"/>
        <w:shd w:val="clear" w:color="auto" w:fill="F5FAFE"/>
        <w:overflowPunct w:val="0"/>
        <w:spacing w:before="0" w:beforeAutospacing="0" w:after="0" w:afterAutospacing="0"/>
        <w:ind w:firstLine="480" w:firstLineChars="200"/>
        <w:jc w:val="both"/>
      </w:pPr>
      <w:r>
        <w:rPr>
          <w:rFonts w:hint="eastAsia"/>
        </w:rPr>
        <w:t>本届论坛热忱欢迎赐稿，相关征文事项如下：</w:t>
      </w:r>
    </w:p>
    <w:p>
      <w:pPr>
        <w:pStyle w:val="4"/>
        <w:shd w:val="clear" w:color="auto" w:fill="F5FAFE"/>
        <w:overflowPunct w:val="0"/>
        <w:spacing w:before="0" w:beforeAutospacing="0" w:after="0" w:afterAutospacing="0"/>
        <w:ind w:firstLine="482" w:firstLineChars="200"/>
        <w:jc w:val="both"/>
        <w:rPr>
          <w:rStyle w:val="6"/>
          <w:b w:val="0"/>
          <w:bCs w:val="0"/>
        </w:rPr>
      </w:pPr>
      <w:r>
        <w:rPr>
          <w:rFonts w:hint="eastAsia"/>
          <w:b/>
        </w:rPr>
        <w:t>1．</w:t>
      </w:r>
      <w:r>
        <w:rPr>
          <w:rStyle w:val="6"/>
          <w:rFonts w:hint="eastAsia"/>
        </w:rPr>
        <w:t>论坛选题</w:t>
      </w:r>
    </w:p>
    <w:p>
      <w:pPr>
        <w:pStyle w:val="4"/>
        <w:shd w:val="clear" w:color="auto" w:fill="F5FAFE"/>
        <w:overflowPunct w:val="0"/>
        <w:spacing w:before="0" w:beforeAutospacing="0" w:after="0" w:afterAutospacing="0"/>
        <w:ind w:firstLine="470" w:firstLineChars="196"/>
        <w:jc w:val="both"/>
      </w:pPr>
      <w:r>
        <w:rPr>
          <w:rFonts w:hint="eastAsia"/>
        </w:rPr>
        <w:t>本届论坛的主题为“经济新常态下的保险教育与保险业发展”，围绕论坛主题确定如下征文范围：</w:t>
      </w:r>
    </w:p>
    <w:p>
      <w:pPr>
        <w:pStyle w:val="4"/>
        <w:shd w:val="clear" w:color="auto" w:fill="F5FAFE"/>
        <w:overflowPunct w:val="0"/>
        <w:spacing w:before="0" w:beforeAutospacing="0" w:after="0" w:afterAutospacing="0"/>
        <w:ind w:firstLine="470" w:firstLineChars="196"/>
        <w:jc w:val="both"/>
      </w:pPr>
      <w:r>
        <w:rPr>
          <w:rFonts w:hint="eastAsia"/>
        </w:rPr>
        <w:t>1．经济新常态对保险人才需求的影响</w:t>
      </w:r>
    </w:p>
    <w:p>
      <w:pPr>
        <w:pStyle w:val="4"/>
        <w:shd w:val="clear" w:color="auto" w:fill="F5FAFE"/>
        <w:overflowPunct w:val="0"/>
        <w:spacing w:before="0" w:beforeAutospacing="0" w:after="0" w:afterAutospacing="0"/>
        <w:ind w:firstLine="470" w:firstLineChars="196"/>
        <w:jc w:val="both"/>
      </w:pPr>
      <w:r>
        <w:rPr>
          <w:rFonts w:hint="eastAsia"/>
        </w:rPr>
        <w:t>2．新常态背景下的保险学科建设与人才培养</w:t>
      </w:r>
    </w:p>
    <w:p>
      <w:pPr>
        <w:pStyle w:val="4"/>
        <w:shd w:val="clear" w:color="auto" w:fill="F5FAFE"/>
        <w:overflowPunct w:val="0"/>
        <w:spacing w:before="0" w:beforeAutospacing="0" w:after="0" w:afterAutospacing="0"/>
        <w:ind w:firstLine="470" w:firstLineChars="196"/>
        <w:jc w:val="both"/>
      </w:pPr>
      <w:r>
        <w:rPr>
          <w:rFonts w:hint="eastAsia"/>
        </w:rPr>
        <w:t>3．保险专业硕士教育改革与发展</w:t>
      </w:r>
    </w:p>
    <w:p>
      <w:pPr>
        <w:pStyle w:val="4"/>
        <w:shd w:val="clear" w:color="auto" w:fill="F5FAFE"/>
        <w:overflowPunct w:val="0"/>
        <w:spacing w:before="0" w:beforeAutospacing="0" w:after="0" w:afterAutospacing="0"/>
        <w:ind w:firstLine="470" w:firstLineChars="196"/>
        <w:jc w:val="both"/>
      </w:pPr>
      <w:r>
        <w:rPr>
          <w:rFonts w:hint="eastAsia"/>
        </w:rPr>
        <w:t>4．供给侧改革与保险市场发展</w:t>
      </w:r>
    </w:p>
    <w:p>
      <w:pPr>
        <w:pStyle w:val="4"/>
        <w:shd w:val="clear" w:color="auto" w:fill="F5FAFE"/>
        <w:overflowPunct w:val="0"/>
        <w:spacing w:before="0" w:beforeAutospacing="0" w:after="0" w:afterAutospacing="0"/>
        <w:ind w:firstLine="470" w:firstLineChars="196"/>
        <w:jc w:val="both"/>
      </w:pPr>
      <w:r>
        <w:rPr>
          <w:rFonts w:hint="eastAsia"/>
        </w:rPr>
        <w:t>5．巨灾</w:t>
      </w:r>
      <w:r>
        <w:rPr>
          <w:rFonts w:hint="eastAsia"/>
          <w:lang w:eastAsia="zh-CN"/>
        </w:rPr>
        <w:t>风险与巨灾保险</w:t>
      </w:r>
    </w:p>
    <w:p>
      <w:pPr>
        <w:pStyle w:val="4"/>
        <w:shd w:val="clear" w:color="auto" w:fill="F5FAFE"/>
        <w:overflowPunct w:val="0"/>
        <w:spacing w:before="0" w:beforeAutospacing="0" w:after="0" w:afterAutospacing="0"/>
        <w:ind w:firstLine="470" w:firstLineChars="196"/>
        <w:jc w:val="both"/>
      </w:pPr>
      <w:r>
        <w:rPr>
          <w:rFonts w:hint="eastAsia"/>
        </w:rPr>
        <w:t>6．农业保险创新和可持续发展</w:t>
      </w:r>
    </w:p>
    <w:p>
      <w:pPr>
        <w:pStyle w:val="4"/>
        <w:shd w:val="clear" w:color="auto" w:fill="F5FAFE"/>
        <w:overflowPunct w:val="0"/>
        <w:spacing w:before="0" w:beforeAutospacing="0" w:after="0" w:afterAutospacing="0"/>
        <w:ind w:firstLine="470" w:firstLineChars="196"/>
        <w:jc w:val="both"/>
      </w:pPr>
      <w:r>
        <w:rPr>
          <w:rFonts w:hint="eastAsia"/>
        </w:rPr>
        <w:t>7．商业保险参与养老和健康产业发展</w:t>
      </w:r>
    </w:p>
    <w:p>
      <w:pPr>
        <w:pStyle w:val="4"/>
        <w:shd w:val="clear" w:color="auto" w:fill="F5FAFE"/>
        <w:overflowPunct w:val="0"/>
        <w:spacing w:before="0" w:beforeAutospacing="0" w:after="0" w:afterAutospacing="0"/>
        <w:ind w:firstLine="470" w:firstLineChars="196"/>
        <w:jc w:val="both"/>
        <w:rPr>
          <w:rFonts w:hint="eastAsia"/>
          <w:lang w:eastAsia="zh-CN"/>
        </w:rPr>
      </w:pPr>
      <w:r>
        <w:rPr>
          <w:rFonts w:hint="eastAsia"/>
        </w:rPr>
        <w:t>8.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风险管理理论与</w:t>
      </w:r>
      <w:r>
        <w:rPr>
          <w:rFonts w:hint="eastAsia"/>
          <w:lang w:eastAsia="zh-CN"/>
        </w:rPr>
        <w:t>保险精算</w:t>
      </w:r>
    </w:p>
    <w:p>
      <w:pPr>
        <w:pStyle w:val="4"/>
        <w:shd w:val="clear" w:color="auto" w:fill="F5FAFE"/>
        <w:overflowPunct w:val="0"/>
        <w:spacing w:before="0" w:beforeAutospacing="0" w:after="0" w:afterAutospacing="0"/>
        <w:ind w:firstLine="470" w:firstLineChars="196"/>
        <w:jc w:val="both"/>
      </w:pPr>
      <w:r>
        <w:rPr>
          <w:rFonts w:hint="eastAsia"/>
        </w:rPr>
        <w:t>9．保险公司经营与资产管理</w:t>
      </w:r>
    </w:p>
    <w:p>
      <w:pPr>
        <w:pStyle w:val="4"/>
        <w:shd w:val="clear" w:color="auto" w:fill="F5FAFE"/>
        <w:overflowPunct w:val="0"/>
        <w:spacing w:before="0" w:beforeAutospacing="0" w:after="0" w:afterAutospacing="0"/>
        <w:ind w:firstLine="470" w:firstLineChars="196"/>
        <w:jc w:val="both"/>
      </w:pPr>
      <w:r>
        <w:rPr>
          <w:rFonts w:hint="eastAsia"/>
        </w:rPr>
        <w:t>10．保险法律制度与保险监管</w:t>
      </w:r>
    </w:p>
    <w:p>
      <w:pPr>
        <w:pStyle w:val="4"/>
        <w:shd w:val="clear" w:color="auto" w:fill="F5FAFE"/>
        <w:overflowPunct w:val="0"/>
        <w:spacing w:before="0" w:beforeAutospacing="0" w:after="0" w:afterAutospacing="0"/>
        <w:ind w:firstLine="470" w:firstLineChars="196"/>
        <w:jc w:val="both"/>
      </w:pPr>
      <w:r>
        <w:rPr>
          <w:rFonts w:hint="eastAsia"/>
        </w:rPr>
        <w:t>11．社会保障制度建设</w:t>
      </w:r>
    </w:p>
    <w:p>
      <w:pPr>
        <w:pStyle w:val="4"/>
        <w:shd w:val="clear" w:color="auto" w:fill="F5FAFE"/>
        <w:overflowPunct w:val="0"/>
        <w:spacing w:before="0" w:beforeAutospacing="0" w:after="0" w:afterAutospacing="0"/>
        <w:ind w:firstLine="470" w:firstLineChars="196"/>
        <w:jc w:val="both"/>
      </w:pPr>
      <w:r>
        <w:rPr>
          <w:rFonts w:hint="eastAsia"/>
        </w:rPr>
        <w:t>12．中国保险文化建设</w:t>
      </w:r>
    </w:p>
    <w:p>
      <w:pPr>
        <w:pStyle w:val="4"/>
        <w:shd w:val="clear" w:color="auto" w:fill="F5FAFE"/>
        <w:overflowPunct w:val="0"/>
        <w:spacing w:before="0" w:beforeAutospacing="0" w:after="0" w:afterAutospacing="0"/>
        <w:ind w:firstLine="480" w:firstLineChars="200"/>
        <w:jc w:val="both"/>
      </w:pPr>
      <w:r>
        <w:rPr>
          <w:rFonts w:hint="eastAsia"/>
        </w:rPr>
        <w:t>征文涵盖但不局限于上述领域，尤其欢迎深入探讨保险业和保险教育发展热点、焦点和难点问题的论文；论坛工作语言为中文。</w:t>
      </w:r>
    </w:p>
    <w:p>
      <w:pPr>
        <w:pStyle w:val="4"/>
        <w:shd w:val="clear" w:color="auto" w:fill="F5FAFE"/>
        <w:overflowPunct w:val="0"/>
        <w:spacing w:before="0" w:beforeAutospacing="0" w:after="0" w:afterAutospacing="0"/>
        <w:ind w:firstLine="482" w:firstLineChars="200"/>
        <w:jc w:val="both"/>
      </w:pPr>
      <w:r>
        <w:rPr>
          <w:rStyle w:val="6"/>
          <w:rFonts w:hint="eastAsia"/>
        </w:rPr>
        <w:t>2．论文格式要求</w:t>
      </w:r>
    </w:p>
    <w:p>
      <w:pPr>
        <w:pStyle w:val="4"/>
        <w:shd w:val="clear" w:color="auto" w:fill="F5FAFE"/>
        <w:overflowPunct w:val="0"/>
        <w:spacing w:before="0" w:beforeAutospacing="0" w:after="0" w:afterAutospacing="0"/>
        <w:ind w:firstLine="480" w:firstLineChars="200"/>
        <w:jc w:val="both"/>
      </w:pPr>
      <w:r>
        <w:rPr>
          <w:rFonts w:hint="eastAsia"/>
        </w:rPr>
        <w:t>（1）为保证论文评审客观公正，本届论坛参会论文实行匿名审稿制度，所提交论文请一律按匿名审稿制度的要求将作者姓名、简介、通讯地址、邮政编码、联系电话、传真、E-MAIL等个人信息全部放在与正文内容相独立的首页，正文须隐去所有与作者相关的信息。个人信息务必完整、准确，以便论坛组委会及时与作者联系。</w:t>
      </w:r>
    </w:p>
    <w:p>
      <w:pPr>
        <w:pStyle w:val="4"/>
        <w:shd w:val="clear" w:color="auto" w:fill="F5FAFE"/>
        <w:overflowPunct w:val="0"/>
        <w:spacing w:before="0" w:beforeAutospacing="0" w:after="0" w:afterAutospacing="0"/>
        <w:ind w:firstLine="480" w:firstLineChars="200"/>
        <w:jc w:val="both"/>
      </w:pPr>
      <w:r>
        <w:rPr>
          <w:rFonts w:hint="eastAsia"/>
        </w:rPr>
        <w:t>（2）论文格式要求。论文请参考“保险研究”杂志论文格式排版（详见：http://www.bxyj.org.cn/ch/index.aspx）。</w:t>
      </w:r>
      <w:r>
        <w:rPr>
          <w:rFonts w:hint="eastAsia"/>
          <w:u w:val="wave"/>
        </w:rPr>
        <w:t>模板</w:t>
      </w:r>
      <w:r>
        <w:rPr>
          <w:u w:val="wave"/>
        </w:rPr>
        <w:t>见</w:t>
      </w:r>
      <w:r>
        <w:rPr>
          <w:rFonts w:hint="eastAsia"/>
          <w:u w:val="wave"/>
        </w:rPr>
        <w:t>附件，</w:t>
      </w:r>
      <w:r>
        <w:rPr>
          <w:u w:val="wave"/>
        </w:rPr>
        <w:t>请严格按照</w:t>
      </w:r>
      <w:r>
        <w:rPr>
          <w:rFonts w:hint="eastAsia"/>
          <w:u w:val="wave"/>
        </w:rPr>
        <w:t>模板</w:t>
      </w:r>
      <w:r>
        <w:rPr>
          <w:rFonts w:hint="eastAsia"/>
          <w:u w:val="wave"/>
          <w:lang w:eastAsia="zh-CN"/>
        </w:rPr>
        <w:t>撰写</w:t>
      </w:r>
      <w:r>
        <w:rPr>
          <w:u w:val="wave"/>
        </w:rPr>
        <w:t>。</w:t>
      </w:r>
      <w:r>
        <w:rPr>
          <w:rFonts w:hint="eastAsia"/>
        </w:rPr>
        <w:t>英文论文请参考“Journal of Risk and Insurance”杂志论文格式排版（详见：</w:t>
      </w:r>
      <w:r>
        <w:fldChar w:fldCharType="begin"/>
      </w:r>
      <w:r>
        <w:instrText xml:space="preserve"> HYPERLINK "http://journalofriskandinsurance.org/" </w:instrText>
      </w:r>
      <w:r>
        <w:fldChar w:fldCharType="separate"/>
      </w:r>
      <w:r>
        <w:rPr>
          <w:rFonts w:hint="eastAsia"/>
        </w:rPr>
        <w:t>http://journal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of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risk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andinsurance.org/</w:t>
      </w:r>
      <w:r>
        <w:rPr>
          <w:rFonts w:hint="eastAsia"/>
        </w:rPr>
        <w:fldChar w:fldCharType="end"/>
      </w:r>
      <w:r>
        <w:rPr>
          <w:rFonts w:hint="eastAsia"/>
        </w:rPr>
        <w:t>）。</w:t>
      </w:r>
    </w:p>
    <w:p>
      <w:pPr>
        <w:pStyle w:val="4"/>
        <w:shd w:val="clear" w:color="auto" w:fill="F5FAFE"/>
        <w:overflowPunct w:val="0"/>
        <w:spacing w:before="0" w:beforeAutospacing="0" w:after="0" w:afterAutospacing="0"/>
        <w:ind w:firstLine="482" w:firstLineChars="200"/>
        <w:jc w:val="both"/>
      </w:pPr>
      <w:r>
        <w:rPr>
          <w:rStyle w:val="6"/>
          <w:rFonts w:hint="eastAsia"/>
        </w:rPr>
        <w:t>3．论文评审及优秀论文评选</w:t>
      </w:r>
    </w:p>
    <w:p>
      <w:pPr>
        <w:pStyle w:val="4"/>
        <w:shd w:val="clear" w:color="auto" w:fill="F5FAFE"/>
        <w:overflowPunct w:val="0"/>
        <w:spacing w:before="0" w:beforeAutospacing="0" w:after="0" w:afterAutospacing="0"/>
        <w:ind w:firstLine="480" w:firstLineChars="200"/>
        <w:jc w:val="both"/>
      </w:pPr>
      <w:r>
        <w:rPr>
          <w:rFonts w:hint="eastAsia"/>
        </w:rPr>
        <w:t>论文将通过匿名评审方式决定是否入选，论坛将邀请保险界的专家学者出任匿名审稿人。</w:t>
      </w:r>
    </w:p>
    <w:p>
      <w:pPr>
        <w:pStyle w:val="4"/>
        <w:shd w:val="clear" w:color="auto" w:fill="F5FAFE"/>
        <w:overflowPunct w:val="0"/>
        <w:spacing w:before="0" w:beforeAutospacing="0" w:after="0" w:afterAutospacing="0"/>
        <w:ind w:firstLine="480" w:firstLineChars="200"/>
        <w:jc w:val="both"/>
      </w:pPr>
      <w:r>
        <w:rPr>
          <w:rFonts w:hint="eastAsia"/>
        </w:rPr>
        <w:t>论坛将评审出一、二</w:t>
      </w:r>
      <w:r>
        <w:rPr>
          <w:rFonts w:hint="eastAsia"/>
          <w:lang w:eastAsia="zh-CN"/>
        </w:rPr>
        <w:t>、</w:t>
      </w:r>
      <w:r>
        <w:rPr>
          <w:rFonts w:hint="eastAsia"/>
        </w:rPr>
        <w:t>三等奖及优秀奖若干名，论坛组委会为优秀论文作者提供宣读论文和获得获奖证书的机会。部分高质量获奖论文将在《保险研究》、《保险理论与实践》上刊发。</w:t>
      </w:r>
    </w:p>
    <w:p>
      <w:pPr>
        <w:pStyle w:val="4"/>
        <w:shd w:val="clear" w:color="auto" w:fill="F5FAFE"/>
        <w:overflowPunct w:val="0"/>
        <w:spacing w:before="0" w:beforeAutospacing="0" w:after="0" w:afterAutospacing="0"/>
        <w:ind w:firstLine="482" w:firstLineChars="200"/>
        <w:jc w:val="both"/>
        <w:rPr>
          <w:rStyle w:val="6"/>
        </w:rPr>
      </w:pPr>
      <w:r>
        <w:rPr>
          <w:rStyle w:val="6"/>
          <w:rFonts w:hint="eastAsia"/>
        </w:rPr>
        <w:t>4．征文截止时间</w:t>
      </w:r>
    </w:p>
    <w:p>
      <w:pPr>
        <w:pStyle w:val="4"/>
        <w:shd w:val="clear" w:color="auto" w:fill="F5FAFE"/>
        <w:overflowPunct w:val="0"/>
        <w:spacing w:before="0" w:beforeAutospacing="0" w:after="0" w:afterAutospacing="0"/>
        <w:ind w:firstLine="480" w:firstLineChars="200"/>
        <w:jc w:val="both"/>
      </w:pPr>
      <w:r>
        <w:rPr>
          <w:rFonts w:hint="eastAsia"/>
        </w:rPr>
        <w:t>2017年7月31日（以发出邮件的时间为准）。</w:t>
      </w:r>
    </w:p>
    <w:p>
      <w:pPr>
        <w:pStyle w:val="4"/>
        <w:shd w:val="clear" w:color="auto" w:fill="F5FAFE"/>
        <w:overflowPunct w:val="0"/>
        <w:spacing w:before="0" w:beforeAutospacing="0" w:after="0" w:afterAutospacing="0"/>
        <w:ind w:firstLine="480" w:firstLineChars="200"/>
        <w:jc w:val="both"/>
      </w:pPr>
      <w:r>
        <w:rPr>
          <w:rFonts w:hint="eastAsia"/>
        </w:rPr>
        <w:t>投稿一律采用电子稿件，论坛投稿专用邮箱：zgbxjylt2017@126.com，论坛材料组将在收到论文后的三个工作日内回复确认邮件，未收到确认邮件者请与论坛材</w:t>
      </w:r>
      <w:bookmarkStart w:id="0" w:name="_GoBack"/>
      <w:bookmarkEnd w:id="0"/>
      <w:r>
        <w:rPr>
          <w:rFonts w:hint="eastAsia"/>
        </w:rPr>
        <w:t>料组及时联系。</w:t>
      </w:r>
    </w:p>
    <w:p>
      <w:pPr>
        <w:pStyle w:val="4"/>
        <w:shd w:val="clear" w:color="auto" w:fill="F5FAFE"/>
        <w:overflowPunct w:val="0"/>
        <w:spacing w:before="0" w:beforeAutospacing="0" w:after="0" w:afterAutospacing="0"/>
        <w:ind w:firstLine="482" w:firstLineChars="200"/>
        <w:jc w:val="both"/>
      </w:pPr>
      <w:r>
        <w:rPr>
          <w:rStyle w:val="6"/>
          <w:rFonts w:hint="eastAsia"/>
        </w:rPr>
        <w:t>5．联系方式</w:t>
      </w:r>
    </w:p>
    <w:p>
      <w:pPr>
        <w:pStyle w:val="4"/>
        <w:shd w:val="clear" w:color="auto" w:fill="F5FAFE"/>
        <w:overflowPunct w:val="0"/>
        <w:spacing w:before="0" w:beforeAutospacing="0" w:after="0" w:afterAutospacing="0"/>
        <w:ind w:firstLine="480" w:firstLineChars="200"/>
        <w:jc w:val="both"/>
        <w:rPr>
          <w:color w:val="FF0000"/>
        </w:rPr>
      </w:pPr>
      <w:r>
        <w:rPr>
          <w:rFonts w:hint="eastAsia"/>
        </w:rPr>
        <w:t>投稿电话：于</w:t>
      </w:r>
      <w:r>
        <w:rPr>
          <w:rFonts w:hint="eastAsia"/>
          <w:lang w:eastAsia="zh-CN"/>
        </w:rPr>
        <w:t>新亮</w:t>
      </w:r>
      <w:r>
        <w:rPr>
          <w:rFonts w:hint="eastAsia"/>
        </w:rPr>
        <w:t xml:space="preserve"> 187-6979-0676</w:t>
      </w:r>
    </w:p>
    <w:p>
      <w:pPr>
        <w:pStyle w:val="4"/>
        <w:shd w:val="clear" w:color="auto" w:fill="F5FAFE"/>
        <w:overflowPunct w:val="0"/>
        <w:spacing w:before="0" w:beforeAutospacing="0" w:after="0" w:afterAutospacing="0"/>
        <w:ind w:firstLine="480" w:firstLineChars="200"/>
        <w:jc w:val="both"/>
      </w:pPr>
      <w:r>
        <w:rPr>
          <w:rFonts w:hint="eastAsia"/>
        </w:rPr>
        <w:t>联 系 人：孙</w:t>
      </w:r>
      <w:r>
        <w:rPr>
          <w:rFonts w:hint="eastAsia"/>
          <w:lang w:eastAsia="zh-CN"/>
        </w:rPr>
        <w:t>国栋</w:t>
      </w:r>
      <w:r>
        <w:rPr>
          <w:rFonts w:hint="eastAsia"/>
        </w:rPr>
        <w:t>、李</w:t>
      </w:r>
      <w:r>
        <w:rPr>
          <w:rFonts w:hint="eastAsia"/>
          <w:lang w:eastAsia="zh-CN"/>
        </w:rPr>
        <w:t>晓蒙</w:t>
      </w:r>
      <w:r>
        <w:rPr>
          <w:rFonts w:hint="eastAsia"/>
        </w:rPr>
        <w:t xml:space="preserve"> 0531-82917391</w:t>
      </w:r>
    </w:p>
    <w:p>
      <w:pPr>
        <w:pStyle w:val="4"/>
        <w:shd w:val="clear" w:color="auto" w:fill="F5FAFE"/>
        <w:overflowPunct w:val="0"/>
        <w:spacing w:before="0" w:beforeAutospacing="0" w:after="0" w:afterAutospacing="0"/>
        <w:ind w:firstLine="480" w:firstLineChars="200"/>
        <w:jc w:val="both"/>
      </w:pPr>
      <w:r>
        <w:rPr>
          <w:rFonts w:hint="eastAsia"/>
        </w:rPr>
        <w:t xml:space="preserve">组委会地址：山东省济南市舜耕路40号，山东财经大学保险学院（邮编：250014）。 </w:t>
      </w:r>
    </w:p>
    <w:p>
      <w:pPr>
        <w:overflowPunct w:val="0"/>
        <w:ind w:firstLine="480" w:firstLineChars="200"/>
        <w:rPr>
          <w:sz w:val="24"/>
          <w:szCs w:val="24"/>
        </w:rPr>
      </w:pPr>
    </w:p>
    <w:sectPr>
      <w:pgSz w:w="12240" w:h="15840"/>
      <w:pgMar w:top="1440" w:right="1797" w:bottom="1440" w:left="1797" w:header="794" w:footer="578" w:gutter="0"/>
      <w:cols w:space="425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110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84218"/>
    <w:rsid w:val="000306A9"/>
    <w:rsid w:val="00041FCD"/>
    <w:rsid w:val="000D6783"/>
    <w:rsid w:val="00120210"/>
    <w:rsid w:val="001B185A"/>
    <w:rsid w:val="00282F3D"/>
    <w:rsid w:val="00315B3C"/>
    <w:rsid w:val="00342AF6"/>
    <w:rsid w:val="003B5CCC"/>
    <w:rsid w:val="00444920"/>
    <w:rsid w:val="005803EC"/>
    <w:rsid w:val="0058127E"/>
    <w:rsid w:val="005E411A"/>
    <w:rsid w:val="00684218"/>
    <w:rsid w:val="006D72DE"/>
    <w:rsid w:val="006E7031"/>
    <w:rsid w:val="007B5584"/>
    <w:rsid w:val="00800C0B"/>
    <w:rsid w:val="0081550A"/>
    <w:rsid w:val="00841731"/>
    <w:rsid w:val="00854425"/>
    <w:rsid w:val="00855B3B"/>
    <w:rsid w:val="00905D46"/>
    <w:rsid w:val="00B64E69"/>
    <w:rsid w:val="00BD3A20"/>
    <w:rsid w:val="00C46813"/>
    <w:rsid w:val="00C96F95"/>
    <w:rsid w:val="00CD269A"/>
    <w:rsid w:val="00D074AA"/>
    <w:rsid w:val="00D1009E"/>
    <w:rsid w:val="08286E2E"/>
    <w:rsid w:val="1F473B9E"/>
    <w:rsid w:val="20B6050F"/>
    <w:rsid w:val="26E152EF"/>
    <w:rsid w:val="27AA3D2F"/>
    <w:rsid w:val="298E3191"/>
    <w:rsid w:val="37620CAE"/>
    <w:rsid w:val="39947DF9"/>
    <w:rsid w:val="44471A5A"/>
    <w:rsid w:val="4D454C15"/>
    <w:rsid w:val="4DB53BE1"/>
    <w:rsid w:val="4E6B49F7"/>
    <w:rsid w:val="4F0A2BA7"/>
    <w:rsid w:val="58041CB5"/>
    <w:rsid w:val="590578BD"/>
    <w:rsid w:val="627F6A0A"/>
    <w:rsid w:val="64747633"/>
    <w:rsid w:val="739B4060"/>
    <w:rsid w:val="7B121C39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7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6">
    <w:name w:val="Strong"/>
    <w:basedOn w:val="5"/>
    <w:qFormat/>
    <w:uiPriority w:val="22"/>
    <w:rPr>
      <w:b/>
      <w:bCs/>
    </w:rPr>
  </w:style>
  <w:style w:type="character" w:customStyle="1" w:styleId="8">
    <w:name w:val="apple-converted-space"/>
    <w:basedOn w:val="5"/>
    <w:qFormat/>
    <w:uiPriority w:val="0"/>
  </w:style>
  <w:style w:type="character" w:customStyle="1" w:styleId="9">
    <w:name w:val="页眉 Char"/>
    <w:basedOn w:val="5"/>
    <w:link w:val="3"/>
    <w:uiPriority w:val="99"/>
    <w:rPr>
      <w:kern w:val="2"/>
      <w:sz w:val="18"/>
      <w:szCs w:val="18"/>
    </w:rPr>
  </w:style>
  <w:style w:type="character" w:customStyle="1" w:styleId="10">
    <w:name w:val="页脚 Char"/>
    <w:basedOn w:val="5"/>
    <w:link w:val="2"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180</Words>
  <Characters>1030</Characters>
  <Lines>8</Lines>
  <Paragraphs>2</Paragraphs>
  <ScaleCrop>false</ScaleCrop>
  <LinksUpToDate>false</LinksUpToDate>
  <CharactersWithSpaces>1208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2014-09-04T04:22:00Z</dcterms:created>
  <dc:creator>admin</dc:creator>
  <cp:lastModifiedBy>Administrator</cp:lastModifiedBy>
  <cp:lastPrinted>2017-03-01T07:47:00Z</cp:lastPrinted>
  <dcterms:modified xsi:type="dcterms:W3CDTF">2017-03-02T10:13:44Z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