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page" w:tblpX="1093" w:tblpY="510"/>
        <w:tblW w:w="10421" w:type="dxa"/>
        <w:tblLook w:val="04A0" w:firstRow="1" w:lastRow="0" w:firstColumn="1" w:lastColumn="0" w:noHBand="0" w:noVBand="1"/>
      </w:tblPr>
      <w:tblGrid>
        <w:gridCol w:w="710"/>
        <w:gridCol w:w="4891"/>
        <w:gridCol w:w="4820"/>
      </w:tblGrid>
      <w:tr w:rsidR="00803670" w:rsidRPr="00E21F70" w:rsidTr="00803670">
        <w:tc>
          <w:tcPr>
            <w:tcW w:w="710" w:type="dxa"/>
          </w:tcPr>
          <w:p w:rsidR="00803670" w:rsidRPr="00E21F70" w:rsidRDefault="00803670" w:rsidP="0080367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21F70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4891" w:type="dxa"/>
          </w:tcPr>
          <w:p w:rsidR="00803670" w:rsidRPr="00E21F70" w:rsidRDefault="005F3D63" w:rsidP="0080367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-548640</wp:posOffset>
                      </wp:positionV>
                      <wp:extent cx="4362450" cy="447675"/>
                      <wp:effectExtent l="0" t="0" r="19050" b="285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3D63" w:rsidRPr="005F3D63" w:rsidRDefault="005F3D63" w:rsidP="005F3D63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5F3D63"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韩国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0"/>
                                    </w:rPr>
                                    <w:t>就业项目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49.4pt;margin-top:-43.2pt;width:343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" fillcolor="white [3201]" strokecolor="white [3212]" strokeweight=".5pt">
                      <v:textbox>
                        <w:txbxContent>
                          <w:p w:rsidR="005F3D63" w:rsidRPr="005F3D63" w:rsidRDefault="005F3D63" w:rsidP="005F3D6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F3D63">
                              <w:rPr>
                                <w:rFonts w:hint="eastAsia"/>
                                <w:b/>
                                <w:sz w:val="40"/>
                              </w:rPr>
                              <w:t>韩国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就业项目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670" w:rsidRPr="00E21F70">
              <w:rPr>
                <w:rFonts w:ascii="仿宋" w:eastAsia="仿宋" w:hAnsi="仿宋" w:hint="eastAsia"/>
                <w:b/>
                <w:sz w:val="24"/>
                <w:szCs w:val="24"/>
              </w:rPr>
              <w:t>中文老师</w:t>
            </w:r>
          </w:p>
        </w:tc>
        <w:tc>
          <w:tcPr>
            <w:tcW w:w="4820" w:type="dxa"/>
          </w:tcPr>
          <w:p w:rsidR="00803670" w:rsidRPr="00E21F70" w:rsidRDefault="00803670" w:rsidP="0080367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21F70">
              <w:rPr>
                <w:rFonts w:ascii="仿宋" w:eastAsia="仿宋" w:hAnsi="仿宋" w:hint="eastAsia"/>
                <w:b/>
                <w:sz w:val="24"/>
                <w:szCs w:val="24"/>
              </w:rPr>
              <w:t>济州岛翻译员</w:t>
            </w:r>
          </w:p>
        </w:tc>
      </w:tr>
      <w:tr w:rsidR="00803670" w:rsidRPr="00E21F70" w:rsidTr="00803670">
        <w:tc>
          <w:tcPr>
            <w:tcW w:w="710" w:type="dxa"/>
          </w:tcPr>
          <w:p w:rsidR="00803670" w:rsidRPr="00027DEA" w:rsidRDefault="00803670" w:rsidP="0080367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>项目介绍</w:t>
            </w:r>
          </w:p>
        </w:tc>
        <w:tc>
          <w:tcPr>
            <w:tcW w:w="4891" w:type="dxa"/>
          </w:tcPr>
          <w:p w:rsidR="00803670" w:rsidRPr="00E21F70" w:rsidRDefault="00803670" w:rsidP="00803670">
            <w:pPr>
              <w:spacing w:line="4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21F70">
              <w:rPr>
                <w:rFonts w:ascii="仿宋" w:eastAsia="仿宋" w:hAnsi="仿宋" w:cs="宋体" w:hint="eastAsia"/>
                <w:sz w:val="24"/>
                <w:szCs w:val="24"/>
              </w:rPr>
              <w:t>1、背景：中国为未来韩国经济发展的首选战略伙伴，韩国总统朴</w:t>
            </w:r>
            <w:proofErr w:type="gramStart"/>
            <w:r w:rsidRPr="00E21F70">
              <w:rPr>
                <w:rFonts w:ascii="仿宋" w:eastAsia="仿宋" w:hAnsi="仿宋" w:cs="宋体" w:hint="eastAsia"/>
                <w:sz w:val="24"/>
                <w:szCs w:val="24"/>
              </w:rPr>
              <w:t>槿</w:t>
            </w:r>
            <w:proofErr w:type="gramEnd"/>
            <w:r w:rsidRPr="00E21F70">
              <w:rPr>
                <w:rFonts w:ascii="仿宋" w:eastAsia="仿宋" w:hAnsi="仿宋" w:cs="宋体" w:hint="eastAsia"/>
                <w:sz w:val="24"/>
                <w:szCs w:val="24"/>
              </w:rPr>
              <w:t>惠及其重视汉语，意在韩国普及中华文化，普及汉语，基于此，三星等集团今年上半年提出新规定：凡是升任组长或科长的员工必须会讲汉语，否则没有升迁的机会。为此韩国兴起了学习中国语的热潮，对外汉语教师的需求量急剧增长。</w:t>
            </w:r>
          </w:p>
          <w:p w:rsidR="00803670" w:rsidRPr="00E21F70" w:rsidRDefault="00803670" w:rsidP="00803670">
            <w:pPr>
              <w:spacing w:line="4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21F70">
              <w:rPr>
                <w:rFonts w:ascii="仿宋" w:eastAsia="仿宋" w:hAnsi="仿宋" w:cs="宋体" w:hint="eastAsia"/>
                <w:sz w:val="24"/>
                <w:szCs w:val="24"/>
              </w:rPr>
              <w:t>2、韩国许可部门：韩国教育部，法</w:t>
            </w:r>
            <w:proofErr w:type="gramStart"/>
            <w:r w:rsidRPr="00E21F70">
              <w:rPr>
                <w:rFonts w:ascii="仿宋" w:eastAsia="仿宋" w:hAnsi="仿宋" w:cs="宋体" w:hint="eastAsia"/>
                <w:sz w:val="24"/>
                <w:szCs w:val="24"/>
              </w:rPr>
              <w:t>务</w:t>
            </w:r>
            <w:proofErr w:type="gramEnd"/>
            <w:r w:rsidRPr="00E21F70">
              <w:rPr>
                <w:rFonts w:ascii="仿宋" w:eastAsia="仿宋" w:hAnsi="仿宋" w:cs="宋体" w:hint="eastAsia"/>
                <w:sz w:val="24"/>
                <w:szCs w:val="24"/>
              </w:rPr>
              <w:t>部。</w:t>
            </w:r>
          </w:p>
          <w:p w:rsidR="00803670" w:rsidRPr="00E21F70" w:rsidRDefault="00803670" w:rsidP="00803670">
            <w:pPr>
              <w:spacing w:line="4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21F70">
              <w:rPr>
                <w:rFonts w:ascii="仿宋" w:eastAsia="仿宋" w:hAnsi="仿宋" w:cs="宋体" w:hint="eastAsia"/>
                <w:sz w:val="24"/>
                <w:szCs w:val="24"/>
              </w:rPr>
              <w:t>3、内容：招聘到韩国的汉语教师，持工作签证，工作表现好可续签。在韩国工作满五年有机会获得绿卡。在韩国，教师是很受人尊重的行业。</w:t>
            </w:r>
          </w:p>
        </w:tc>
        <w:tc>
          <w:tcPr>
            <w:tcW w:w="4820" w:type="dxa"/>
          </w:tcPr>
          <w:p w:rsidR="00803670" w:rsidRPr="00E21F70" w:rsidRDefault="00803670" w:rsidP="005F3D6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27046">
              <w:rPr>
                <w:rFonts w:ascii="仿宋" w:eastAsia="仿宋" w:hAnsi="仿宋" w:hint="eastAsia"/>
                <w:sz w:val="24"/>
                <w:szCs w:val="24"/>
              </w:rPr>
              <w:t>韩国济州岛，济州岛是韩国第一大岛，属于济州特别</w:t>
            </w:r>
            <w:proofErr w:type="gramStart"/>
            <w:r w:rsidRPr="00727046">
              <w:rPr>
                <w:rFonts w:ascii="仿宋" w:eastAsia="仿宋" w:hAnsi="仿宋" w:hint="eastAsia"/>
                <w:sz w:val="24"/>
                <w:szCs w:val="24"/>
              </w:rPr>
              <w:t>自治道</w:t>
            </w:r>
            <w:proofErr w:type="gramEnd"/>
            <w:r w:rsidRPr="00727046">
              <w:rPr>
                <w:rFonts w:ascii="仿宋" w:eastAsia="仿宋" w:hAnsi="仿宋" w:hint="eastAsia"/>
                <w:sz w:val="24"/>
                <w:szCs w:val="24"/>
              </w:rPr>
              <w:t>管辖，面积1845.5平方千米，2010年统计岛民超过60万人，岛上最大的城市是济州市。2007年被联合国教科文组织定为世界自然遗产，亦是世界新七大自然奇观之一，其海岸拥有奇特的火山柱状节理海岸。</w:t>
            </w:r>
          </w:p>
        </w:tc>
      </w:tr>
      <w:tr w:rsidR="00803670" w:rsidRPr="00727046" w:rsidTr="00803670">
        <w:tc>
          <w:tcPr>
            <w:tcW w:w="710" w:type="dxa"/>
          </w:tcPr>
          <w:p w:rsidR="00803670" w:rsidRPr="00027DEA" w:rsidRDefault="00803670" w:rsidP="0080367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>工作地点</w:t>
            </w:r>
          </w:p>
        </w:tc>
        <w:tc>
          <w:tcPr>
            <w:tcW w:w="4891" w:type="dxa"/>
          </w:tcPr>
          <w:p w:rsidR="00803670" w:rsidRPr="00E21F70" w:rsidRDefault="00803670" w:rsidP="00803670">
            <w:pPr>
              <w:spacing w:line="44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727046">
              <w:rPr>
                <w:rFonts w:ascii="仿宋" w:eastAsia="仿宋" w:hAnsi="仿宋" w:cs="宋体" w:hint="eastAsia"/>
                <w:sz w:val="24"/>
                <w:szCs w:val="24"/>
              </w:rPr>
              <w:t>韩国各大中城市的外语培训机构。</w:t>
            </w:r>
          </w:p>
        </w:tc>
        <w:tc>
          <w:tcPr>
            <w:tcW w:w="4820" w:type="dxa"/>
          </w:tcPr>
          <w:p w:rsidR="00803670" w:rsidRPr="00727046" w:rsidRDefault="00803670" w:rsidP="0080367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27046">
              <w:rPr>
                <w:rFonts w:ascii="仿宋" w:eastAsia="仿宋" w:hAnsi="仿宋" w:hint="eastAsia"/>
                <w:sz w:val="24"/>
                <w:szCs w:val="24"/>
              </w:rPr>
              <w:t>韩国济州岛各大机场免税店、商场、星级酒店等</w:t>
            </w:r>
          </w:p>
        </w:tc>
      </w:tr>
      <w:tr w:rsidR="00803670" w:rsidRPr="00E21F70" w:rsidTr="00803670">
        <w:tc>
          <w:tcPr>
            <w:tcW w:w="710" w:type="dxa"/>
          </w:tcPr>
          <w:p w:rsidR="00803670" w:rsidRPr="00027DEA" w:rsidRDefault="00803670" w:rsidP="0080367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4891" w:type="dxa"/>
          </w:tcPr>
          <w:p w:rsidR="00803670" w:rsidRPr="00727046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27046">
              <w:rPr>
                <w:rFonts w:ascii="仿宋" w:eastAsia="仿宋" w:hAnsi="仿宋" w:hint="eastAsia"/>
                <w:sz w:val="24"/>
                <w:szCs w:val="24"/>
              </w:rPr>
              <w:t>1、性别：女；</w:t>
            </w:r>
          </w:p>
          <w:p w:rsidR="00803670" w:rsidRPr="00727046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27046">
              <w:rPr>
                <w:rFonts w:ascii="仿宋" w:eastAsia="仿宋" w:hAnsi="仿宋" w:hint="eastAsia"/>
                <w:sz w:val="24"/>
                <w:szCs w:val="24"/>
              </w:rPr>
              <w:t>2、年龄：30岁以下；</w:t>
            </w:r>
          </w:p>
          <w:p w:rsidR="00803670" w:rsidRPr="00727046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27046">
              <w:rPr>
                <w:rFonts w:ascii="仿宋" w:eastAsia="仿宋" w:hAnsi="仿宋" w:hint="eastAsia"/>
                <w:sz w:val="24"/>
                <w:szCs w:val="24"/>
              </w:rPr>
              <w:t>3、学历：本科（4年制）毕业生（韩语、对外汉语、中文专业优先）；</w:t>
            </w:r>
          </w:p>
          <w:p w:rsidR="00803670" w:rsidRPr="00727046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27046">
              <w:rPr>
                <w:rFonts w:ascii="仿宋" w:eastAsia="仿宋" w:hAnsi="仿宋" w:hint="eastAsia"/>
                <w:sz w:val="24"/>
                <w:szCs w:val="24"/>
              </w:rPr>
              <w:t>4、有一定教学经验者优先。</w:t>
            </w:r>
          </w:p>
          <w:p w:rsidR="00803670" w:rsidRPr="00727046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27046">
              <w:rPr>
                <w:rFonts w:ascii="仿宋" w:eastAsia="仿宋" w:hAnsi="仿宋" w:hint="eastAsia"/>
                <w:sz w:val="24"/>
                <w:szCs w:val="24"/>
              </w:rPr>
              <w:t>5、普通话流利，体貌端庄；</w:t>
            </w:r>
          </w:p>
          <w:p w:rsidR="00803670" w:rsidRPr="00E21F70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27046">
              <w:rPr>
                <w:rFonts w:ascii="仿宋" w:eastAsia="仿宋" w:hAnsi="仿宋" w:hint="eastAsia"/>
                <w:sz w:val="24"/>
                <w:szCs w:val="24"/>
              </w:rPr>
              <w:t>6、有一定韩语基础，会简单的韩语日常交流（可参加出国前培训）</w:t>
            </w:r>
          </w:p>
        </w:tc>
        <w:tc>
          <w:tcPr>
            <w:tcW w:w="4820" w:type="dxa"/>
          </w:tcPr>
          <w:p w:rsidR="00803670" w:rsidRDefault="00803670" w:rsidP="0080367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女生优先；</w:t>
            </w:r>
          </w:p>
          <w:p w:rsidR="00803670" w:rsidRDefault="00803670" w:rsidP="0080367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大专及以上学历；</w:t>
            </w:r>
          </w:p>
          <w:p w:rsidR="00803670" w:rsidRDefault="00803670" w:rsidP="0080367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45020">
              <w:rPr>
                <w:rFonts w:ascii="仿宋" w:eastAsia="仿宋" w:hAnsi="仿宋" w:hint="eastAsia"/>
                <w:sz w:val="24"/>
                <w:szCs w:val="24"/>
              </w:rPr>
              <w:t>韩国语二级（</w:t>
            </w:r>
            <w:proofErr w:type="gramStart"/>
            <w:r w:rsidRPr="00A45020">
              <w:rPr>
                <w:rFonts w:ascii="仿宋" w:eastAsia="仿宋" w:hAnsi="仿宋" w:hint="eastAsia"/>
                <w:sz w:val="24"/>
                <w:szCs w:val="24"/>
              </w:rPr>
              <w:t>韩国语零基础</w:t>
            </w:r>
            <w:proofErr w:type="gramEnd"/>
            <w:r w:rsidRPr="00A45020">
              <w:rPr>
                <w:rFonts w:ascii="仿宋" w:eastAsia="仿宋" w:hAnsi="仿宋" w:hint="eastAsia"/>
                <w:sz w:val="24"/>
                <w:szCs w:val="24"/>
              </w:rPr>
              <w:t>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参加三个月韩语培训</w:t>
            </w:r>
            <w:r w:rsidRPr="00A45020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803670" w:rsidRPr="00E21F70" w:rsidRDefault="00803670" w:rsidP="0080367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在韩国无非法滞留，无韩国拒签史；</w:t>
            </w:r>
          </w:p>
        </w:tc>
      </w:tr>
      <w:tr w:rsidR="00803670" w:rsidRPr="00E21F70" w:rsidTr="00803670">
        <w:tc>
          <w:tcPr>
            <w:tcW w:w="710" w:type="dxa"/>
          </w:tcPr>
          <w:p w:rsidR="00803670" w:rsidRPr="00027DEA" w:rsidRDefault="00803670" w:rsidP="0080367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>薪资</w:t>
            </w:r>
          </w:p>
          <w:p w:rsidR="00803670" w:rsidRPr="00027DEA" w:rsidRDefault="00803670" w:rsidP="0080367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/>
                <w:b/>
                <w:sz w:val="24"/>
                <w:szCs w:val="24"/>
              </w:rPr>
              <w:t>及</w:t>
            </w:r>
          </w:p>
          <w:p w:rsidR="00803670" w:rsidRPr="00027DEA" w:rsidRDefault="00803670" w:rsidP="0080367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>待遇</w:t>
            </w:r>
          </w:p>
        </w:tc>
        <w:tc>
          <w:tcPr>
            <w:tcW w:w="4891" w:type="dxa"/>
          </w:tcPr>
          <w:p w:rsidR="00803670" w:rsidRPr="00A64DE5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64DE5">
              <w:rPr>
                <w:rFonts w:ascii="仿宋" w:eastAsia="仿宋" w:hAnsi="仿宋" w:hint="eastAsia"/>
                <w:sz w:val="24"/>
                <w:szCs w:val="24"/>
              </w:rPr>
              <w:t>1、薪水：每月基本工资韩币90万~130万（折合人民币约在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5000~7500 </w:t>
            </w:r>
            <w:r w:rsidRPr="00A64DE5">
              <w:rPr>
                <w:rFonts w:ascii="仿宋" w:eastAsia="仿宋" w:hAnsi="仿宋" w:hint="eastAsia"/>
                <w:sz w:val="24"/>
                <w:szCs w:val="24"/>
              </w:rPr>
              <w:t>），按本人教授水平及表现，另有加课费；</w:t>
            </w:r>
          </w:p>
          <w:p w:rsidR="00803670" w:rsidRPr="00A64DE5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64DE5">
              <w:rPr>
                <w:rFonts w:ascii="仿宋" w:eastAsia="仿宋" w:hAnsi="仿宋" w:hint="eastAsia"/>
                <w:sz w:val="24"/>
                <w:szCs w:val="24"/>
              </w:rPr>
              <w:t xml:space="preserve">2、食宿：韩国院校提供住宿和工作餐（以学院的实际情况为准，提供工作餐或补贴）；   </w:t>
            </w:r>
          </w:p>
          <w:p w:rsidR="00803670" w:rsidRPr="00A64DE5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64DE5">
              <w:rPr>
                <w:rFonts w:ascii="仿宋" w:eastAsia="仿宋" w:hAnsi="仿宋" w:hint="eastAsia"/>
                <w:sz w:val="24"/>
                <w:szCs w:val="24"/>
              </w:rPr>
              <w:t>3、授课时间：每天8小时，每周30-40小时，一周5（6）天，周（六）日休息。如增加课时，则按照韩国劳动法规定支付加班费。</w:t>
            </w:r>
          </w:p>
          <w:p w:rsidR="00803670" w:rsidRPr="00A64DE5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64DE5">
              <w:rPr>
                <w:rFonts w:ascii="仿宋" w:eastAsia="仿宋" w:hAnsi="仿宋" w:hint="eastAsia"/>
                <w:sz w:val="24"/>
                <w:szCs w:val="24"/>
              </w:rPr>
              <w:t>4、休假：享受韩国国民待遇</w:t>
            </w:r>
          </w:p>
          <w:p w:rsidR="00803670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64DE5">
              <w:rPr>
                <w:rFonts w:ascii="仿宋" w:eastAsia="仿宋" w:hAnsi="仿宋" w:hint="eastAsia"/>
                <w:sz w:val="24"/>
                <w:szCs w:val="24"/>
              </w:rPr>
              <w:t>5、工作年限：无上限（聘用意向至少3~5年），每年续签制</w:t>
            </w:r>
          </w:p>
          <w:p w:rsidR="00803670" w:rsidRPr="00E21F70" w:rsidRDefault="00803670" w:rsidP="005F3D63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A64DE5">
              <w:rPr>
                <w:rFonts w:ascii="仿宋" w:eastAsia="仿宋" w:hAnsi="仿宋" w:hint="eastAsia"/>
                <w:sz w:val="24"/>
                <w:szCs w:val="24"/>
              </w:rPr>
              <w:t>6、保险：按照韩国法律规定缴纳。</w:t>
            </w:r>
          </w:p>
        </w:tc>
        <w:tc>
          <w:tcPr>
            <w:tcW w:w="4820" w:type="dxa"/>
          </w:tcPr>
          <w:p w:rsidR="00803670" w:rsidRPr="00905C91" w:rsidRDefault="00803670" w:rsidP="005F3D63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05C91">
              <w:rPr>
                <w:rFonts w:ascii="仿宋" w:eastAsia="仿宋" w:hAnsi="仿宋" w:hint="eastAsia"/>
                <w:sz w:val="24"/>
                <w:szCs w:val="24"/>
              </w:rPr>
              <w:t>工作期限: 2+3合同（可续签）</w:t>
            </w:r>
          </w:p>
          <w:p w:rsidR="00803670" w:rsidRDefault="00803670" w:rsidP="005F3D63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05C91">
              <w:rPr>
                <w:rFonts w:ascii="仿宋" w:eastAsia="仿宋" w:hAnsi="仿宋" w:hint="eastAsia"/>
                <w:sz w:val="24"/>
                <w:szCs w:val="24"/>
              </w:rPr>
              <w:t>收    入:130-180万韩币/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月（折合人民币6</w:t>
            </w:r>
            <w:r>
              <w:rPr>
                <w:rFonts w:ascii="仿宋" w:eastAsia="仿宋" w:hAnsi="仿宋"/>
                <w:sz w:val="24"/>
                <w:szCs w:val="24"/>
              </w:rPr>
              <w:t>500-8000元）</w:t>
            </w:r>
          </w:p>
          <w:p w:rsidR="00803670" w:rsidRPr="00905C91" w:rsidRDefault="00803670" w:rsidP="005F3D63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食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宿：提供住宿和三餐</w:t>
            </w:r>
          </w:p>
          <w:p w:rsidR="00803670" w:rsidRDefault="00803670" w:rsidP="005F3D63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905C91">
              <w:rPr>
                <w:rFonts w:ascii="仿宋" w:eastAsia="仿宋" w:hAnsi="仿宋" w:hint="eastAsia"/>
                <w:sz w:val="24"/>
                <w:szCs w:val="24"/>
              </w:rPr>
              <w:t xml:space="preserve">福    利: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提供国民年金、医疗（不含牙科、美容科、妇科）、劳动、灾害等保险；退职金：按韩国法律执行（每年退职金约一个月收入）</w:t>
            </w:r>
          </w:p>
          <w:p w:rsidR="00803670" w:rsidRDefault="00803670" w:rsidP="005F3D63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优待政策：在韩国工作五年以上（含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5年）者，可申请韩国永驻权</w:t>
            </w:r>
          </w:p>
          <w:p w:rsidR="00803670" w:rsidRDefault="00803670" w:rsidP="005F3D63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假：享受韩国国民待遇</w:t>
            </w:r>
          </w:p>
          <w:p w:rsidR="00803670" w:rsidRPr="00E21F70" w:rsidRDefault="00803670" w:rsidP="0080367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14276">
              <w:rPr>
                <w:rFonts w:ascii="仿宋" w:eastAsia="仿宋" w:hAnsi="仿宋" w:hint="eastAsia"/>
                <w:sz w:val="24"/>
                <w:szCs w:val="24"/>
              </w:rPr>
              <w:t>工作年限：无上限（聘用意向至少3~5年），每年续签制</w:t>
            </w:r>
          </w:p>
        </w:tc>
      </w:tr>
      <w:tr w:rsidR="00803670" w:rsidRPr="00E21F70" w:rsidTr="00803670">
        <w:tc>
          <w:tcPr>
            <w:tcW w:w="710" w:type="dxa"/>
          </w:tcPr>
          <w:p w:rsidR="00803670" w:rsidRPr="00027DEA" w:rsidRDefault="00803670" w:rsidP="0080367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27DEA">
              <w:rPr>
                <w:rFonts w:ascii="仿宋" w:eastAsia="仿宋" w:hAnsi="仿宋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4891" w:type="dxa"/>
          </w:tcPr>
          <w:p w:rsidR="00803670" w:rsidRPr="00E21F70" w:rsidRDefault="00803670" w:rsidP="0080367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414276">
              <w:rPr>
                <w:rFonts w:ascii="仿宋" w:eastAsia="仿宋" w:hAnsi="仿宋" w:hint="eastAsia"/>
                <w:sz w:val="24"/>
                <w:szCs w:val="24"/>
              </w:rPr>
              <w:t>费用2.8万不含机票</w:t>
            </w:r>
          </w:p>
        </w:tc>
        <w:tc>
          <w:tcPr>
            <w:tcW w:w="4820" w:type="dxa"/>
          </w:tcPr>
          <w:p w:rsidR="00803670" w:rsidRDefault="00803670" w:rsidP="0080367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如果韩语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0基础，培训费：3</w:t>
            </w:r>
            <w:r>
              <w:rPr>
                <w:rFonts w:ascii="仿宋" w:eastAsia="仿宋" w:hAnsi="仿宋"/>
                <w:sz w:val="24"/>
                <w:szCs w:val="24"/>
              </w:rPr>
              <w:t>500元</w:t>
            </w:r>
          </w:p>
          <w:p w:rsidR="00803670" w:rsidRPr="00E21F70" w:rsidRDefault="00803670" w:rsidP="0080367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服务费：女生：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5万，男生：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.2万</w:t>
            </w:r>
          </w:p>
        </w:tc>
      </w:tr>
    </w:tbl>
    <w:p w:rsidR="001D11D9" w:rsidRPr="00803670" w:rsidRDefault="00E64977">
      <w:bookmarkStart w:id="0" w:name="_GoBack"/>
      <w:bookmarkEnd w:id="0"/>
    </w:p>
    <w:sectPr w:rsidR="001D11D9" w:rsidRPr="00803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77" w:rsidRDefault="00E64977" w:rsidP="00803670">
      <w:r>
        <w:separator/>
      </w:r>
    </w:p>
  </w:endnote>
  <w:endnote w:type="continuationSeparator" w:id="0">
    <w:p w:rsidR="00E64977" w:rsidRDefault="00E64977" w:rsidP="0080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77" w:rsidRDefault="00E64977" w:rsidP="00803670">
      <w:r>
        <w:separator/>
      </w:r>
    </w:p>
  </w:footnote>
  <w:footnote w:type="continuationSeparator" w:id="0">
    <w:p w:rsidR="00E64977" w:rsidRDefault="00E64977" w:rsidP="0080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5C"/>
    <w:rsid w:val="001241AA"/>
    <w:rsid w:val="0018655C"/>
    <w:rsid w:val="005F3D63"/>
    <w:rsid w:val="00803670"/>
    <w:rsid w:val="00B32BB8"/>
    <w:rsid w:val="00E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670"/>
    <w:rPr>
      <w:sz w:val="18"/>
      <w:szCs w:val="18"/>
    </w:rPr>
  </w:style>
  <w:style w:type="table" w:styleId="a5">
    <w:name w:val="Table Grid"/>
    <w:basedOn w:val="a1"/>
    <w:uiPriority w:val="39"/>
    <w:rsid w:val="00803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670"/>
    <w:rPr>
      <w:sz w:val="18"/>
      <w:szCs w:val="18"/>
    </w:rPr>
  </w:style>
  <w:style w:type="table" w:styleId="a5">
    <w:name w:val="Table Grid"/>
    <w:basedOn w:val="a1"/>
    <w:uiPriority w:val="39"/>
    <w:rsid w:val="00803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</dc:creator>
  <cp:keywords/>
  <dc:description/>
  <cp:lastModifiedBy>wbl</cp:lastModifiedBy>
  <cp:revision>3</cp:revision>
  <dcterms:created xsi:type="dcterms:W3CDTF">2016-05-16T07:33:00Z</dcterms:created>
  <dcterms:modified xsi:type="dcterms:W3CDTF">2016-05-16T07:35:00Z</dcterms:modified>
</cp:coreProperties>
</file>