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before="624" w:beforeLines="200" w:after="312" w:afterLines="100"/>
        <w:jc w:val="center"/>
        <w:rPr>
          <w:rFonts w:asciiTheme="minorEastAsia" w:hAnsiTheme="minorEastAsia"/>
          <w:sz w:val="24"/>
          <w:szCs w:val="24"/>
        </w:rPr>
      </w:pPr>
      <w:r>
        <w:rPr>
          <w:rFonts w:hint="eastAsia" w:ascii="黑体" w:hAnsi="黑体" w:eastAsia="黑体"/>
          <w:sz w:val="30"/>
          <w:szCs w:val="30"/>
        </w:rPr>
        <w:t>山东财经大学计算机文化节“一站到底”知识竞赛</w:t>
      </w:r>
    </w:p>
    <w:p>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480" w:firstLineChars="200"/>
        <w:jc w:val="both"/>
        <w:textAlignment w:val="auto"/>
        <w:outlineLvl w:val="9"/>
        <w:rPr>
          <w:rFonts w:asciiTheme="minorEastAsia" w:hAnsiTheme="minorEastAsia"/>
          <w:sz w:val="24"/>
          <w:szCs w:val="24"/>
        </w:rPr>
      </w:pPr>
      <w:r>
        <w:rPr>
          <w:rFonts w:hint="eastAsia" w:asciiTheme="minorEastAsia" w:hAnsiTheme="minorEastAsia"/>
          <w:sz w:val="24"/>
          <w:szCs w:val="24"/>
        </w:rPr>
        <w:t>随着时代的进步，社会的发展，计算机已经成为了我们日常生活中必不可少的事物，它拥有众多可以帮助我们创造更大价值的功能。为了进一步提高我校人才培养质量，普及计算机专业知识并提高学生的学习兴趣，本届计算机文化节将举办计算</w:t>
      </w:r>
      <w:r>
        <w:rPr>
          <w:rFonts w:hint="eastAsia" w:asciiTheme="minorEastAsia" w:hAnsiTheme="minorEastAsia"/>
          <w:sz w:val="24"/>
          <w:szCs w:val="24"/>
          <w:lang w:eastAsia="zh-CN"/>
        </w:rPr>
        <w:t>机</w:t>
      </w:r>
      <w:r>
        <w:rPr>
          <w:rFonts w:hint="eastAsia" w:asciiTheme="minorEastAsia" w:hAnsiTheme="minorEastAsia"/>
          <w:sz w:val="24"/>
          <w:szCs w:val="24"/>
        </w:rPr>
        <w:t xml:space="preserve">知识技能竞赛。具体活动方案如下： </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一、活动宗旨</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 xml:space="preserve">本次活动的宗旨在于提高大学生对计算机的基本操作能力和应用能力，掌握基本的计算机基础知识，并了解计算机相关领域的前沿知识，营造一种浓厚的学习氛围，丰富学生的课余生活和提高同学们学习计算机的热忱，以适应当前的就业形势。 </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二、活动对象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山东财经大学</w:t>
      </w:r>
      <w:r>
        <w:rPr>
          <w:rFonts w:hint="eastAsia" w:asciiTheme="minorEastAsia" w:hAnsiTheme="minorEastAsia"/>
          <w:sz w:val="24"/>
          <w:szCs w:val="24"/>
          <w:lang w:eastAsia="zh-CN"/>
        </w:rPr>
        <w:t>全体</w:t>
      </w:r>
      <w:r>
        <w:rPr>
          <w:rFonts w:hint="eastAsia" w:asciiTheme="minorEastAsia" w:hAnsiTheme="minorEastAsia"/>
          <w:sz w:val="24"/>
          <w:szCs w:val="24"/>
        </w:rPr>
        <w:t>在校生</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三、比赛内容</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本次比赛包括专业知识问答和对抗赛两个环节。</w:t>
      </w:r>
    </w:p>
    <w:p>
      <w:pPr>
        <w:numPr>
          <w:ilvl w:val="0"/>
          <w:numId w:val="1"/>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 xml:space="preserve">专业知识竞赛：包括（但不限于）计算机文化基础、网络基本知识、互联网新业务新产品等。 </w:t>
      </w:r>
    </w:p>
    <w:p>
      <w:pPr>
        <w:numPr>
          <w:ilvl w:val="0"/>
          <w:numId w:val="1"/>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对抗赛：</w:t>
      </w:r>
      <w:r>
        <w:rPr>
          <w:rFonts w:hint="eastAsia" w:asciiTheme="minorEastAsia" w:hAnsiTheme="minorEastAsia"/>
          <w:bCs/>
          <w:sz w:val="24"/>
          <w:szCs w:val="24"/>
        </w:rPr>
        <w:t>参赛选手现场问答</w:t>
      </w:r>
      <w:r>
        <w:rPr>
          <w:rFonts w:hint="eastAsia" w:asciiTheme="minorEastAsia" w:hAnsiTheme="minorEastAsia"/>
          <w:bCs/>
          <w:sz w:val="24"/>
          <w:szCs w:val="24"/>
          <w:lang w:eastAsia="zh-CN"/>
        </w:rPr>
        <w:t>（视报名人数决定）。</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四、比赛形式  </w:t>
      </w:r>
    </w:p>
    <w:p>
      <w:pPr>
        <w:numPr>
          <w:ilvl w:val="0"/>
          <w:numId w:val="2"/>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专业知识竞赛：比赛形式为笔试，比赛时间为60分钟，系统随机出100道题，滿分为50分，全部为选择题。</w:t>
      </w:r>
    </w:p>
    <w:p>
      <w:pPr>
        <w:numPr>
          <w:ilvl w:val="0"/>
          <w:numId w:val="2"/>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 xml:space="preserve"> 对抗赛，采用现场回答问题的形式，可以设置几个关键词，对应不同的问题包，采用限时必答或抢答的形式。</w:t>
      </w:r>
    </w:p>
    <w:p>
      <w:pPr>
        <w:numPr>
          <w:ilvl w:val="0"/>
          <w:numId w:val="2"/>
        </w:num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比赛的最终成绩为专业知识竞赛和对抗赛的总成绩。</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五、活动时间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 xml:space="preserve">1、报名时间：2017年9月1日—2017年9月5日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2、竞赛时间：</w:t>
      </w:r>
      <w:r>
        <w:rPr>
          <w:rFonts w:hint="eastAsia" w:asciiTheme="minorEastAsia" w:hAnsiTheme="minorEastAsia"/>
          <w:sz w:val="24"/>
          <w:szCs w:val="24"/>
          <w:lang w:val="en-US" w:eastAsia="zh-CN"/>
        </w:rPr>
        <w:t>10月上旬</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 xml:space="preserve">六、活动地点 </w:t>
      </w:r>
    </w:p>
    <w:p>
      <w:pPr>
        <w:spacing w:before="156" w:beforeLines="50"/>
        <w:ind w:firstLine="480" w:firstLineChars="200"/>
        <w:rPr>
          <w:rFonts w:asciiTheme="minorEastAsia" w:hAnsiTheme="minorEastAsia"/>
          <w:sz w:val="24"/>
          <w:szCs w:val="24"/>
        </w:rPr>
      </w:pPr>
      <w:r>
        <w:rPr>
          <w:rFonts w:hint="eastAsia" w:asciiTheme="minorEastAsia" w:hAnsiTheme="minorEastAsia"/>
          <w:sz w:val="24"/>
          <w:szCs w:val="24"/>
        </w:rPr>
        <w:t>待定</w:t>
      </w:r>
    </w:p>
    <w:p>
      <w:pPr>
        <w:pStyle w:val="11"/>
        <w:spacing w:before="156" w:beforeLines="50"/>
        <w:ind w:firstLine="482"/>
        <w:rPr>
          <w:rFonts w:asciiTheme="minorEastAsia" w:hAnsiTheme="minorEastAsia"/>
          <w:b/>
          <w:sz w:val="24"/>
          <w:szCs w:val="24"/>
        </w:rPr>
      </w:pPr>
      <w:r>
        <w:rPr>
          <w:rFonts w:hint="eastAsia" w:asciiTheme="minorEastAsia" w:hAnsiTheme="minorEastAsia"/>
          <w:b/>
          <w:sz w:val="24"/>
          <w:szCs w:val="24"/>
        </w:rPr>
        <w:t>七、奖励办法</w:t>
      </w:r>
    </w:p>
    <w:p>
      <w:pPr>
        <w:spacing w:before="156" w:beforeLines="50"/>
        <w:ind w:firstLine="480" w:firstLineChars="200"/>
        <w:rPr>
          <w:rFonts w:hint="eastAsia" w:asciiTheme="minorEastAsia" w:hAnsiTheme="minorEastAsia"/>
          <w:sz w:val="24"/>
          <w:szCs w:val="24"/>
        </w:rPr>
      </w:pPr>
      <w:r>
        <w:rPr>
          <w:rFonts w:hint="eastAsia" w:asciiTheme="minorEastAsia" w:hAnsiTheme="minorEastAsia"/>
          <w:sz w:val="24"/>
          <w:szCs w:val="24"/>
        </w:rPr>
        <w:t>本次竞赛奖设一等奖两名，二等奖四名，三等奖八名，并颁发荣誉证书。若参赛</w:t>
      </w:r>
      <w:r>
        <w:rPr>
          <w:rFonts w:hint="eastAsia" w:asciiTheme="minorEastAsia" w:hAnsiTheme="minorEastAsia"/>
          <w:sz w:val="24"/>
          <w:szCs w:val="24"/>
          <w:lang w:eastAsia="zh-CN"/>
        </w:rPr>
        <w:t>人数</w:t>
      </w:r>
      <w:r>
        <w:rPr>
          <w:rFonts w:hint="eastAsia" w:asciiTheme="minorEastAsia" w:hAnsiTheme="minorEastAsia"/>
          <w:sz w:val="24"/>
          <w:szCs w:val="24"/>
        </w:rPr>
        <w:t>少于</w:t>
      </w:r>
      <w:r>
        <w:rPr>
          <w:rFonts w:hint="eastAsia" w:asciiTheme="minorEastAsia" w:hAnsiTheme="minorEastAsia"/>
          <w:sz w:val="24"/>
          <w:szCs w:val="24"/>
          <w:lang w:val="en-US" w:eastAsia="zh-CN"/>
        </w:rPr>
        <w:t>1</w:t>
      </w:r>
      <w:bookmarkStart w:id="0" w:name="_GoBack"/>
      <w:bookmarkEnd w:id="0"/>
      <w:r>
        <w:rPr>
          <w:rFonts w:hint="eastAsia" w:asciiTheme="minorEastAsia" w:hAnsiTheme="minorEastAsia"/>
          <w:sz w:val="24"/>
          <w:szCs w:val="24"/>
        </w:rPr>
        <w:t>5</w:t>
      </w:r>
      <w:r>
        <w:rPr>
          <w:rFonts w:hint="eastAsia" w:asciiTheme="minorEastAsia" w:hAnsiTheme="minorEastAsia"/>
          <w:sz w:val="24"/>
          <w:szCs w:val="24"/>
          <w:lang w:eastAsia="zh-CN"/>
        </w:rPr>
        <w:t>名</w:t>
      </w:r>
      <w:r>
        <w:rPr>
          <w:rFonts w:hint="eastAsia" w:asciiTheme="minorEastAsia" w:hAnsiTheme="minorEastAsia"/>
          <w:sz w:val="24"/>
          <w:szCs w:val="24"/>
        </w:rPr>
        <w:t>，竞赛组委会视情况有权取消本竞赛活动。</w:t>
      </w:r>
    </w:p>
    <w:p>
      <w:pPr>
        <w:rPr>
          <w:rFonts w:asciiTheme="minorEastAsia" w:hAnsiTheme="minorEastAsia"/>
          <w:sz w:val="24"/>
          <w:szCs w:val="24"/>
        </w:rPr>
      </w:pPr>
    </w:p>
    <w:p>
      <w:pPr>
        <w:rPr>
          <w:rFonts w:asciiTheme="minorEastAsia" w:hAnsiTheme="minorEastAsia"/>
          <w:sz w:val="24"/>
          <w:szCs w:val="24"/>
        </w:rPr>
      </w:pPr>
    </w:p>
    <w:p>
      <w:pPr>
        <w:rPr>
          <w:rFonts w:asciiTheme="minorEastAsia" w:hAnsiTheme="minorEastAsia"/>
          <w:sz w:val="24"/>
          <w:szCs w:val="24"/>
        </w:rPr>
      </w:pPr>
    </w:p>
    <w:p>
      <w:pPr>
        <w:ind w:firstLine="3960" w:firstLineChars="1650"/>
        <w:rPr>
          <w:rFonts w:asciiTheme="minorEastAsia" w:hAnsiTheme="minorEastAsia"/>
          <w:sz w:val="24"/>
          <w:szCs w:val="24"/>
        </w:rPr>
      </w:pPr>
      <w:r>
        <w:rPr>
          <w:rFonts w:hint="eastAsia" w:asciiTheme="minorEastAsia" w:hAnsiTheme="minorEastAsia"/>
          <w:sz w:val="24"/>
          <w:szCs w:val="24"/>
        </w:rPr>
        <w:t xml:space="preserve">    山东财经大学计算机文化节组委会</w:t>
      </w:r>
    </w:p>
    <w:p>
      <w:pPr>
        <w:rPr>
          <w:rFonts w:asciiTheme="minorEastAsia" w:hAnsiTheme="minorEastAsia"/>
          <w:sz w:val="24"/>
          <w:szCs w:val="24"/>
        </w:rPr>
      </w:pPr>
      <w:r>
        <w:rPr>
          <w:rFonts w:hint="eastAsia" w:asciiTheme="minorEastAsia" w:hAnsiTheme="minorEastAsia"/>
          <w:sz w:val="24"/>
          <w:szCs w:val="24"/>
        </w:rPr>
        <w:t xml:space="preserve">                                         </w:t>
      </w:r>
    </w:p>
    <w:p>
      <w:pPr>
        <w:ind w:firstLine="4920" w:firstLineChars="2050"/>
        <w:rPr>
          <w:rFonts w:asciiTheme="minorEastAsia" w:hAnsiTheme="minorEastAsia"/>
          <w:sz w:val="24"/>
          <w:szCs w:val="24"/>
        </w:rPr>
      </w:pPr>
      <w:r>
        <w:rPr>
          <w:rFonts w:hint="eastAsia" w:asciiTheme="minorEastAsia" w:hAnsiTheme="minorEastAsia"/>
          <w:sz w:val="24"/>
          <w:szCs w:val="24"/>
        </w:rPr>
        <w:t xml:space="preserve">     2017年</w:t>
      </w:r>
      <w:r>
        <w:rPr>
          <w:rFonts w:hint="eastAsia" w:asciiTheme="minorEastAsia" w:hAnsiTheme="minorEastAsia"/>
          <w:sz w:val="24"/>
          <w:szCs w:val="24"/>
          <w:lang w:val="en-US" w:eastAsia="zh-CN"/>
        </w:rPr>
        <w:t>6</w:t>
      </w:r>
      <w:r>
        <w:rPr>
          <w:rFonts w:hint="eastAsia" w:asciiTheme="minorEastAsia" w:hAnsiTheme="minorEastAsia"/>
          <w:sz w:val="24"/>
          <w:szCs w:val="24"/>
        </w:rPr>
        <w:t>月1</w:t>
      </w:r>
      <w:r>
        <w:rPr>
          <w:rFonts w:hint="eastAsia" w:asciiTheme="minorEastAsia" w:hAnsiTheme="minorEastAsia"/>
          <w:sz w:val="24"/>
          <w:szCs w:val="24"/>
          <w:lang w:val="en-US" w:eastAsia="zh-CN"/>
        </w:rPr>
        <w:t>3</w:t>
      </w:r>
      <w:r>
        <w:rPr>
          <w:rFonts w:hint="eastAsia" w:asciiTheme="minorEastAsia" w:hAnsiTheme="minorEastAsia"/>
          <w:sz w:val="24"/>
          <w:szCs w:val="24"/>
        </w:rPr>
        <w:t>日</w:t>
      </w:r>
    </w:p>
    <w:sectPr>
      <w:headerReference r:id="rId3" w:type="default"/>
      <w:pgSz w:w="11906" w:h="16838"/>
      <w:pgMar w:top="1440"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T Extra">
    <w:panose1 w:val="05050102010205020202"/>
    <w:charset w:val="00"/>
    <w:family w:val="auto"/>
    <w:pitch w:val="default"/>
    <w:sig w:usb0="8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Microsoft Sans Serif">
    <w:panose1 w:val="020B0604020202020204"/>
    <w:charset w:val="00"/>
    <w:family w:val="auto"/>
    <w:pitch w:val="default"/>
    <w:sig w:usb0="E1002AFF" w:usb1="C0000002" w:usb2="00000008" w:usb3="00000000" w:csb0="200101FF" w:csb1="2028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DFKai-SB">
    <w:panose1 w:val="03000509000000000000"/>
    <w:charset w:val="88"/>
    <w:family w:val="script"/>
    <w:pitch w:val="default"/>
    <w:sig w:usb0="00000003" w:usb1="082E0000" w:usb2="00000016" w:usb3="00000000" w:csb0="00100001" w:csb1="00000000"/>
  </w:font>
  <w:font w:name="Verdana">
    <w:panose1 w:val="020B0604030504040204"/>
    <w:charset w:val="00"/>
    <w:family w:val="swiss"/>
    <w:pitch w:val="default"/>
    <w:sig w:usb0="A10006FF" w:usb1="4000205B" w:usb2="00000010" w:usb3="00000000" w:csb0="2000019F" w:csb1="00000000"/>
  </w:font>
  <w:font w:name="MingLiU">
    <w:panose1 w:val="02020509000000000000"/>
    <w:charset w:val="88"/>
    <w:family w:val="auto"/>
    <w:pitch w:val="default"/>
    <w:sig w:usb0="A00002FF" w:usb1="28CFFCFA" w:usb2="00000016" w:usb3="00000000" w:csb0="00100001"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rFonts w:hint="eastAsia"/>
      </w:rPr>
      <w:t>山东财经大学计算机文化节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251AA"/>
    <w:multiLevelType w:val="singleLevel"/>
    <w:tmpl w:val="592251AA"/>
    <w:lvl w:ilvl="0" w:tentative="0">
      <w:start w:val="1"/>
      <w:numFmt w:val="decimal"/>
      <w:suff w:val="nothing"/>
      <w:lvlText w:val="%1."/>
      <w:lvlJc w:val="left"/>
    </w:lvl>
  </w:abstractNum>
  <w:abstractNum w:abstractNumId="1">
    <w:nsid w:val="59225267"/>
    <w:multiLevelType w:val="singleLevel"/>
    <w:tmpl w:val="5922526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D94"/>
    <w:rsid w:val="001E6852"/>
    <w:rsid w:val="0037101F"/>
    <w:rsid w:val="00430D53"/>
    <w:rsid w:val="005022A3"/>
    <w:rsid w:val="0059057A"/>
    <w:rsid w:val="0062791F"/>
    <w:rsid w:val="007B43D6"/>
    <w:rsid w:val="007E1602"/>
    <w:rsid w:val="00897F5B"/>
    <w:rsid w:val="00A363EC"/>
    <w:rsid w:val="00A70D94"/>
    <w:rsid w:val="00A910C8"/>
    <w:rsid w:val="00AB2F05"/>
    <w:rsid w:val="00B746D7"/>
    <w:rsid w:val="00D5561A"/>
    <w:rsid w:val="00EB4E80"/>
    <w:rsid w:val="00F23463"/>
    <w:rsid w:val="00F470E7"/>
    <w:rsid w:val="10724673"/>
    <w:rsid w:val="12077D92"/>
    <w:rsid w:val="1A925BDF"/>
    <w:rsid w:val="1AB634D1"/>
    <w:rsid w:val="1DB2536A"/>
    <w:rsid w:val="2CBC4675"/>
    <w:rsid w:val="351B5122"/>
    <w:rsid w:val="3B7D2560"/>
    <w:rsid w:val="3BA217AB"/>
    <w:rsid w:val="48C4560E"/>
    <w:rsid w:val="4A2A3BB7"/>
    <w:rsid w:val="4B3D362E"/>
    <w:rsid w:val="51BB7DF2"/>
    <w:rsid w:val="570A7292"/>
    <w:rsid w:val="669A268A"/>
    <w:rsid w:val="6E585EB7"/>
    <w:rsid w:val="7361597A"/>
    <w:rsid w:val="7B8F6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kern w:val="0"/>
      <w:szCs w:val="24"/>
    </w:rPr>
  </w:style>
  <w:style w:type="character" w:styleId="9">
    <w:name w:val="annotation reference"/>
    <w:basedOn w:val="8"/>
    <w:unhideWhenUsed/>
    <w:qFormat/>
    <w:uiPriority w:val="99"/>
    <w:rPr>
      <w:sz w:val="21"/>
      <w:szCs w:val="21"/>
    </w:rPr>
  </w:style>
  <w:style w:type="paragraph" w:customStyle="1" w:styleId="11">
    <w:name w:val="列出段落1"/>
    <w:basedOn w:val="1"/>
    <w:qFormat/>
    <w:uiPriority w:val="34"/>
    <w:pPr>
      <w:ind w:firstLine="420" w:firstLineChars="200"/>
    </w:pPr>
  </w:style>
  <w:style w:type="character" w:customStyle="1" w:styleId="12">
    <w:name w:val="页眉 字符"/>
    <w:basedOn w:val="8"/>
    <w:link w:val="6"/>
    <w:qFormat/>
    <w:uiPriority w:val="99"/>
    <w:rPr>
      <w:sz w:val="18"/>
      <w:szCs w:val="18"/>
    </w:rPr>
  </w:style>
  <w:style w:type="character" w:customStyle="1" w:styleId="13">
    <w:name w:val="页脚 字符"/>
    <w:basedOn w:val="8"/>
    <w:link w:val="5"/>
    <w:qFormat/>
    <w:uiPriority w:val="99"/>
    <w:rPr>
      <w:sz w:val="18"/>
      <w:szCs w:val="18"/>
    </w:rPr>
  </w:style>
  <w:style w:type="character" w:customStyle="1" w:styleId="14">
    <w:name w:val="批注框文本 字符"/>
    <w:basedOn w:val="8"/>
    <w:link w:val="4"/>
    <w:semiHidden/>
    <w:qFormat/>
    <w:uiPriority w:val="99"/>
    <w:rPr>
      <w:sz w:val="18"/>
      <w:szCs w:val="18"/>
    </w:rPr>
  </w:style>
  <w:style w:type="character" w:customStyle="1" w:styleId="15">
    <w:name w:val="批注文字 字符"/>
    <w:basedOn w:val="8"/>
    <w:link w:val="3"/>
    <w:semiHidden/>
    <w:qFormat/>
    <w:uiPriority w:val="99"/>
    <w:rPr>
      <w:kern w:val="2"/>
      <w:sz w:val="21"/>
      <w:szCs w:val="22"/>
    </w:rPr>
  </w:style>
  <w:style w:type="character" w:customStyle="1" w:styleId="16">
    <w:name w:val="批注主题 字符"/>
    <w:basedOn w:val="15"/>
    <w:link w:val="2"/>
    <w:semiHidden/>
    <w:qFormat/>
    <w:uiPriority w:val="99"/>
    <w:rPr>
      <w:b/>
      <w:bCs/>
      <w:kern w:val="2"/>
      <w:sz w:val="21"/>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3A692B-7AA3-465B-92C5-4E54347BFA2D}">
  <ds:schemaRefs/>
</ds:datastoreItem>
</file>

<file path=docProps/app.xml><?xml version="1.0" encoding="utf-8"?>
<Properties xmlns="http://schemas.openxmlformats.org/officeDocument/2006/extended-properties" xmlns:vt="http://schemas.openxmlformats.org/officeDocument/2006/docPropsVTypes">
  <Template>Normal.dotm</Template>
  <Pages>1</Pages>
  <Words>96</Words>
  <Characters>550</Characters>
  <Lines>4</Lines>
  <Paragraphs>1</Paragraphs>
  <ScaleCrop>false</ScaleCrop>
  <LinksUpToDate>false</LinksUpToDate>
  <CharactersWithSpaces>645</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2017-05-23T01:52:00Z</dcterms:created>
  <dc:creator>dapang</dc:creator>
  <cp:lastModifiedBy>lenovo</cp:lastModifiedBy>
  <cp:lastPrinted>2017-05-26T05:54:00Z</cp:lastPrinted>
  <dcterms:modified xsi:type="dcterms:W3CDTF">2017-06-13T02:56:28Z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