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1A" w:rsidRDefault="0040221A"/>
    <w:p w:rsidR="00B06B3B" w:rsidRDefault="00B06B3B"/>
    <w:p w:rsidR="00B06B3B" w:rsidRDefault="00B06B3B"/>
    <w:p w:rsidR="00B06B3B" w:rsidRDefault="00B06B3B"/>
    <w:p w:rsidR="00B06B3B" w:rsidRDefault="00B06B3B"/>
    <w:p w:rsidR="00B06B3B" w:rsidRDefault="00B06B3B">
      <w:r>
        <w:t>To:</w:t>
      </w:r>
      <w:r>
        <w:tab/>
        <w:t>Department of Economics, Dalhousie University</w:t>
      </w:r>
    </w:p>
    <w:p w:rsidR="00B06B3B" w:rsidRDefault="00B06B3B">
      <w:r>
        <w:tab/>
        <w:t>School of Economics, Shandong University of Finance and Economics</w:t>
      </w:r>
    </w:p>
    <w:p w:rsidR="00B06B3B" w:rsidRDefault="00B06B3B">
      <w:r>
        <w:tab/>
        <w:t>School of International Business/International Economic Education, SDUFE</w:t>
      </w:r>
    </w:p>
    <w:p w:rsidR="00B06B3B" w:rsidRDefault="00B06B3B"/>
    <w:p w:rsidR="00B06B3B" w:rsidRDefault="00B06B3B">
      <w:r>
        <w:t>From:</w:t>
      </w:r>
      <w:r>
        <w:tab/>
        <w:t>Barry Lesser, Co-Director, Dal-SDUFE Joint Program in Economics</w:t>
      </w:r>
    </w:p>
    <w:p w:rsidR="00B06B3B" w:rsidRDefault="00B06B3B">
      <w:r>
        <w:tab/>
        <w:t>Ruibo Liu, Co-Director, Dal-SDUFE Joint Program in Economics</w:t>
      </w:r>
    </w:p>
    <w:p w:rsidR="00B06B3B" w:rsidRDefault="00B06B3B"/>
    <w:p w:rsidR="00B06B3B" w:rsidRDefault="00B06B3B">
      <w:r>
        <w:t>Re:</w:t>
      </w:r>
      <w:r>
        <w:tab/>
        <w:t>Call for Proposals, Joint Research Fund</w:t>
      </w:r>
    </w:p>
    <w:p w:rsidR="00B06B3B" w:rsidRDefault="00B06B3B"/>
    <w:p w:rsidR="00B06B3B" w:rsidRDefault="00B06B3B">
      <w:r>
        <w:t>Date:</w:t>
      </w:r>
      <w:r>
        <w:tab/>
        <w:t>January 20, 2015</w:t>
      </w:r>
    </w:p>
    <w:p w:rsidR="008217A5" w:rsidRDefault="008217A5"/>
    <w:p w:rsidR="008217A5" w:rsidRDefault="008217A5">
      <w:r>
        <w:t xml:space="preserve">Under the Agreement between Dalhousie University (Dal) and Shandong University of Finance and Economics (SDUFE), provision is made for establishment of a fund to support joint research projects involving at least one </w:t>
      </w:r>
      <w:r w:rsidR="006E2C8D">
        <w:t>person</w:t>
      </w:r>
      <w:r>
        <w:t xml:space="preserve"> from each of the partner universities.</w:t>
      </w:r>
      <w:r w:rsidR="00A665C4">
        <w:rPr>
          <w:rFonts w:hint="eastAsia"/>
        </w:rPr>
        <w:t xml:space="preserve"> </w:t>
      </w:r>
      <w:r w:rsidR="00E10429">
        <w:t>This</w:t>
      </w:r>
      <w:r w:rsidR="00F72CE0">
        <w:t xml:space="preserve"> includes any person who has taught in the</w:t>
      </w:r>
      <w:r w:rsidR="00E10429">
        <w:t xml:space="preserve"> Program on behalf of Dalhousie and/or regular members of the School of Economics at SDUFE, the School of International Business/International Economic Education at SDUFE and/or the Department of Economics at Dal.</w:t>
      </w:r>
    </w:p>
    <w:p w:rsidR="006E2C8D" w:rsidRDefault="006E2C8D"/>
    <w:p w:rsidR="006E2C8D" w:rsidRDefault="006E2C8D">
      <w:r>
        <w:t xml:space="preserve">Under the rules and procedures </w:t>
      </w:r>
      <w:r w:rsidR="00F72CE0">
        <w:t>that</w:t>
      </w:r>
      <w:r>
        <w:t xml:space="preserve"> have </w:t>
      </w:r>
      <w:r w:rsidR="00F72CE0">
        <w:t xml:space="preserve">been </w:t>
      </w:r>
      <w:r>
        <w:t xml:space="preserve">established for awards from this Fund, there is no restriction on subject matter.  If you already know someone you would like to work with from the other institution, and that person agrees, then a joint proposal can be submitted by all members of the research “team”.  If you do not have a partner, you can still submit a proposal, however.  All such </w:t>
      </w:r>
      <w:r w:rsidR="00F72CE0">
        <w:t xml:space="preserve">unilateral </w:t>
      </w:r>
      <w:r>
        <w:t>proposals will be circulated to</w:t>
      </w:r>
      <w:r w:rsidR="00F72CE0">
        <w:t xml:space="preserve"> eligible members of</w:t>
      </w:r>
      <w:r>
        <w:t xml:space="preserve"> the partner institution to solicit expressions of interest </w:t>
      </w:r>
      <w:r w:rsidR="00B807F8">
        <w:t>in joining the project, in order to end up with</w:t>
      </w:r>
      <w:r w:rsidR="000F78CD">
        <w:rPr>
          <w:rFonts w:hint="eastAsia"/>
        </w:rPr>
        <w:t xml:space="preserve"> </w:t>
      </w:r>
      <w:r w:rsidR="00B807F8">
        <w:t xml:space="preserve">at least one person from each institution as a member of </w:t>
      </w:r>
      <w:r>
        <w:t xml:space="preserve">the research team.  Any </w:t>
      </w:r>
      <w:r w:rsidR="00B807F8">
        <w:t xml:space="preserve">unilateral </w:t>
      </w:r>
      <w:r>
        <w:t xml:space="preserve">proposal </w:t>
      </w:r>
      <w:r w:rsidR="0067651C">
        <w:t>that does not get a positive re</w:t>
      </w:r>
      <w:r>
        <w:t xml:space="preserve">sponse </w:t>
      </w:r>
      <w:r w:rsidR="00B807F8">
        <w:t xml:space="preserve">when circulated </w:t>
      </w:r>
      <w:r>
        <w:t>will b</w:t>
      </w:r>
      <w:r w:rsidR="0067651C">
        <w:t>e deemed ineligible for fu</w:t>
      </w:r>
      <w:r w:rsidR="00B807F8">
        <w:t xml:space="preserve">rther </w:t>
      </w:r>
      <w:r w:rsidR="0067651C">
        <w:t>consideration.</w:t>
      </w:r>
    </w:p>
    <w:p w:rsidR="0067651C" w:rsidRDefault="0067651C"/>
    <w:p w:rsidR="0067651C" w:rsidRDefault="0067651C">
      <w:r>
        <w:t xml:space="preserve">There is no limit on the maximum value of awards from the Fund, but there is some expectation that awards will be relatively modest, i.e., </w:t>
      </w:r>
      <w:r w:rsidR="00176043">
        <w:t xml:space="preserve">awards </w:t>
      </w:r>
      <w:r>
        <w:t xml:space="preserve">are unlikely to exceed $10000CAN in a single year.  Multi-year projects are allowed.  Eligible items for support include travel and living expenses for the researchers to meet and work together on the project and research assistance to support graduate student(s) </w:t>
      </w:r>
      <w:r w:rsidR="00176043">
        <w:t>involved</w:t>
      </w:r>
      <w:r>
        <w:t xml:space="preserve"> with the Project.  Research assistants may be from either or both institutions.</w:t>
      </w:r>
      <w:r w:rsidR="00176043">
        <w:t xml:space="preserve">  Stipends for the principal researchers are not eligible for support.</w:t>
      </w:r>
    </w:p>
    <w:p w:rsidR="0067651C" w:rsidRDefault="0067651C"/>
    <w:p w:rsidR="0067651C" w:rsidRDefault="00176043">
      <w:r>
        <w:t xml:space="preserve">There is </w:t>
      </w:r>
      <w:r w:rsidR="0067651C">
        <w:t xml:space="preserve">no limit on the number of projects that can be funded in any year, other than the total amount of funds available in </w:t>
      </w:r>
      <w:r w:rsidR="00F72CE0">
        <w:t>that</w:t>
      </w:r>
      <w:r w:rsidR="0067651C">
        <w:t xml:space="preserve"> year.  The available funds </w:t>
      </w:r>
      <w:r w:rsidR="00F72CE0">
        <w:t xml:space="preserve">in a given year </w:t>
      </w:r>
      <w:r w:rsidR="0067651C">
        <w:t xml:space="preserve">may also constrain the size of an award.  Partial awards may be made if the Project is </w:t>
      </w:r>
      <w:r>
        <w:t>planned</w:t>
      </w:r>
      <w:r w:rsidR="0067651C">
        <w:t xml:space="preserve"> to be of more than one year’s duration and/or if the Committee considering proposals feels that </w:t>
      </w:r>
      <w:r w:rsidR="0067651C">
        <w:lastRenderedPageBreak/>
        <w:t>less funding than initially requested is all that is warranted.</w:t>
      </w:r>
      <w:r w:rsidR="00E10429">
        <w:t xml:space="preserve">  Costs for translation and/or interpret</w:t>
      </w:r>
      <w:r w:rsidR="00B807F8">
        <w:t>ation</w:t>
      </w:r>
      <w:r w:rsidR="00E10429">
        <w:t xml:space="preserve"> are not eligible expenses for support.</w:t>
      </w:r>
    </w:p>
    <w:p w:rsidR="00176043" w:rsidRDefault="00176043"/>
    <w:p w:rsidR="00176043" w:rsidRDefault="00176043">
      <w:r>
        <w:t>Once all eligible proposals are in hand, decisions on which proposals will be funded and the value of each award will be made by the Management Committee for the Joint Program.</w:t>
      </w:r>
    </w:p>
    <w:p w:rsidR="00176043" w:rsidRDefault="00176043"/>
    <w:p w:rsidR="00176043" w:rsidRDefault="00176043">
      <w:r>
        <w:t>Final proposals must include:</w:t>
      </w:r>
    </w:p>
    <w:p w:rsidR="00176043" w:rsidRDefault="00176043"/>
    <w:p w:rsidR="00F72CE0" w:rsidRDefault="00176043" w:rsidP="00176043">
      <w:pPr>
        <w:pStyle w:val="a3"/>
        <w:numPr>
          <w:ilvl w:val="0"/>
          <w:numId w:val="1"/>
        </w:numPr>
      </w:pPr>
      <w:r>
        <w:t>a statement of the subject and purpose of the proposed research</w:t>
      </w:r>
    </w:p>
    <w:p w:rsidR="00F72CE0" w:rsidRDefault="00176043" w:rsidP="00176043">
      <w:pPr>
        <w:pStyle w:val="a3"/>
        <w:numPr>
          <w:ilvl w:val="0"/>
          <w:numId w:val="1"/>
        </w:numPr>
      </w:pPr>
      <w:r>
        <w:t>the methodology expected to be employed</w:t>
      </w:r>
    </w:p>
    <w:p w:rsidR="00176043" w:rsidRDefault="00176043" w:rsidP="00176043">
      <w:pPr>
        <w:pStyle w:val="a3"/>
        <w:numPr>
          <w:ilvl w:val="0"/>
          <w:numId w:val="1"/>
        </w:numPr>
      </w:pPr>
      <w:r>
        <w:t>the names of the principal researchers involved</w:t>
      </w:r>
    </w:p>
    <w:p w:rsidR="00F72CE0" w:rsidRDefault="00F72CE0" w:rsidP="00176043">
      <w:pPr>
        <w:pStyle w:val="a3"/>
        <w:numPr>
          <w:ilvl w:val="0"/>
          <w:numId w:val="1"/>
        </w:numPr>
      </w:pPr>
      <w:r>
        <w:t>a budget, with estimates of all planned expenditures to be paid from any award received from the Fund, if the proposal is accepted</w:t>
      </w:r>
    </w:p>
    <w:p w:rsidR="00F72CE0" w:rsidRDefault="00F72CE0" w:rsidP="00176043">
      <w:pPr>
        <w:pStyle w:val="a3"/>
        <w:numPr>
          <w:ilvl w:val="0"/>
          <w:numId w:val="1"/>
        </w:numPr>
      </w:pPr>
      <w:r>
        <w:t>a c.v. for each principal researcher</w:t>
      </w:r>
    </w:p>
    <w:p w:rsidR="00F72CE0" w:rsidRDefault="00F72CE0" w:rsidP="00176043">
      <w:pPr>
        <w:pStyle w:val="a3"/>
        <w:numPr>
          <w:ilvl w:val="0"/>
          <w:numId w:val="1"/>
        </w:numPr>
      </w:pPr>
      <w:r>
        <w:t>an indication of the anticipated dissemination of the results of the research when completed.</w:t>
      </w:r>
    </w:p>
    <w:p w:rsidR="0067651C" w:rsidRDefault="0067651C"/>
    <w:p w:rsidR="0019764B" w:rsidRDefault="00E10429">
      <w:r>
        <w:t>The deadline for submission of proposals to either of the Program Co-Directors is the start of the second semester at SDUFE, which is March 16, 2015.</w:t>
      </w:r>
    </w:p>
    <w:p w:rsidR="0019764B" w:rsidRDefault="0019764B"/>
    <w:p w:rsidR="0067651C" w:rsidRDefault="0019764B">
      <w:r>
        <w:t>Proposals may be sent to:</w:t>
      </w:r>
      <w:bookmarkStart w:id="0" w:name="_GoBack"/>
      <w:bookmarkEnd w:id="0"/>
    </w:p>
    <w:p w:rsidR="0019764B" w:rsidRDefault="0019764B"/>
    <w:p w:rsidR="0019764B" w:rsidRDefault="0019764B">
      <w:r>
        <w:t xml:space="preserve">Barry Lesser, Program Director, Dalhousie University   </w:t>
      </w:r>
      <w:hyperlink r:id="rId7" w:history="1">
        <w:r w:rsidRPr="00477E96">
          <w:rPr>
            <w:rStyle w:val="a4"/>
          </w:rPr>
          <w:t>barry.lesser@dal.ca</w:t>
        </w:r>
      </w:hyperlink>
    </w:p>
    <w:p w:rsidR="0019764B" w:rsidRDefault="0019764B"/>
    <w:p w:rsidR="0019764B" w:rsidRDefault="0019764B">
      <w:r>
        <w:t xml:space="preserve">Liu Ruibo, Program Director, SDUFE,      </w:t>
      </w:r>
      <w:hyperlink r:id="rId8" w:history="1">
        <w:r w:rsidRPr="00477E96">
          <w:rPr>
            <w:rStyle w:val="a4"/>
          </w:rPr>
          <w:t>lrb5276@163.com</w:t>
        </w:r>
      </w:hyperlink>
    </w:p>
    <w:p w:rsidR="0019764B" w:rsidRDefault="0019764B"/>
    <w:p w:rsidR="0019764B" w:rsidRDefault="0019764B"/>
    <w:sectPr w:rsidR="0019764B" w:rsidSect="00B00D7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9D" w:rsidRDefault="0079419D" w:rsidP="00A665C4">
      <w:r>
        <w:separator/>
      </w:r>
    </w:p>
  </w:endnote>
  <w:endnote w:type="continuationSeparator" w:id="1">
    <w:p w:rsidR="0079419D" w:rsidRDefault="0079419D" w:rsidP="00A66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Light">
    <w:altName w:val="LuzSans-Book"/>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9D" w:rsidRDefault="0079419D" w:rsidP="00A665C4">
      <w:r>
        <w:separator/>
      </w:r>
    </w:p>
  </w:footnote>
  <w:footnote w:type="continuationSeparator" w:id="1">
    <w:p w:rsidR="0079419D" w:rsidRDefault="0079419D" w:rsidP="00A6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4611"/>
    <w:multiLevelType w:val="hybridMultilevel"/>
    <w:tmpl w:val="55306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B06B3B"/>
    <w:rsid w:val="000F78CD"/>
    <w:rsid w:val="00176043"/>
    <w:rsid w:val="0019764B"/>
    <w:rsid w:val="0040221A"/>
    <w:rsid w:val="00405429"/>
    <w:rsid w:val="0067651C"/>
    <w:rsid w:val="006E2C8D"/>
    <w:rsid w:val="0079419D"/>
    <w:rsid w:val="008217A5"/>
    <w:rsid w:val="00A665C4"/>
    <w:rsid w:val="00B00D75"/>
    <w:rsid w:val="00B06B3B"/>
    <w:rsid w:val="00B807F8"/>
    <w:rsid w:val="00E10429"/>
    <w:rsid w:val="00F72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043"/>
    <w:pPr>
      <w:ind w:left="720"/>
      <w:contextualSpacing/>
    </w:pPr>
  </w:style>
  <w:style w:type="character" w:styleId="a4">
    <w:name w:val="Hyperlink"/>
    <w:basedOn w:val="a0"/>
    <w:uiPriority w:val="99"/>
    <w:unhideWhenUsed/>
    <w:rsid w:val="0019764B"/>
    <w:rPr>
      <w:color w:val="0563C1" w:themeColor="hyperlink"/>
      <w:u w:val="single"/>
    </w:rPr>
  </w:style>
  <w:style w:type="paragraph" w:styleId="a5">
    <w:name w:val="header"/>
    <w:basedOn w:val="a"/>
    <w:link w:val="Char"/>
    <w:uiPriority w:val="99"/>
    <w:semiHidden/>
    <w:unhideWhenUsed/>
    <w:rsid w:val="00A6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665C4"/>
    <w:rPr>
      <w:sz w:val="18"/>
      <w:szCs w:val="18"/>
    </w:rPr>
  </w:style>
  <w:style w:type="paragraph" w:styleId="a6">
    <w:name w:val="footer"/>
    <w:basedOn w:val="a"/>
    <w:link w:val="Char0"/>
    <w:uiPriority w:val="99"/>
    <w:semiHidden/>
    <w:unhideWhenUsed/>
    <w:rsid w:val="00A665C4"/>
    <w:pPr>
      <w:tabs>
        <w:tab w:val="center" w:pos="4153"/>
        <w:tab w:val="right" w:pos="8306"/>
      </w:tabs>
      <w:snapToGrid w:val="0"/>
    </w:pPr>
    <w:rPr>
      <w:sz w:val="18"/>
      <w:szCs w:val="18"/>
    </w:rPr>
  </w:style>
  <w:style w:type="character" w:customStyle="1" w:styleId="Char0">
    <w:name w:val="页脚 Char"/>
    <w:basedOn w:val="a0"/>
    <w:link w:val="a6"/>
    <w:uiPriority w:val="99"/>
    <w:semiHidden/>
    <w:rsid w:val="00A665C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b5276@163.com" TargetMode="External"/><Relationship Id="rId3" Type="http://schemas.openxmlformats.org/officeDocument/2006/relationships/settings" Target="settings.xml"/><Relationship Id="rId7" Type="http://schemas.openxmlformats.org/officeDocument/2006/relationships/hyperlink" Target="mailto:barry.lesser@da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blesser</dc:creator>
  <cp:keywords/>
  <dc:description/>
  <cp:lastModifiedBy>xiao</cp:lastModifiedBy>
  <cp:revision>7</cp:revision>
  <dcterms:created xsi:type="dcterms:W3CDTF">2015-01-14T14:52:00Z</dcterms:created>
  <dcterms:modified xsi:type="dcterms:W3CDTF">2015-01-23T03:17:00Z</dcterms:modified>
</cp:coreProperties>
</file>