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B8" w:rsidRPr="009425B8" w:rsidRDefault="009425B8" w:rsidP="009425B8">
      <w:pPr>
        <w:widowControl/>
        <w:spacing w:line="900" w:lineRule="atLeast"/>
        <w:jc w:val="center"/>
        <w:rPr>
          <w:rFonts w:ascii="Arial" w:eastAsia="宋体" w:hAnsi="Arial" w:cs="Arial"/>
          <w:b/>
          <w:bCs/>
          <w:kern w:val="0"/>
          <w:sz w:val="36"/>
          <w:szCs w:val="36"/>
        </w:rPr>
      </w:pPr>
      <w:r w:rsidRPr="009425B8">
        <w:rPr>
          <w:rFonts w:ascii="Arial" w:eastAsia="宋体" w:hAnsi="Arial" w:cs="Arial"/>
          <w:b/>
          <w:bCs/>
          <w:kern w:val="0"/>
          <w:sz w:val="36"/>
          <w:szCs w:val="36"/>
        </w:rPr>
        <w:t>关于</w:t>
      </w:r>
      <w:r w:rsidRPr="009425B8">
        <w:rPr>
          <w:rFonts w:ascii="Arial" w:eastAsia="宋体" w:hAnsi="Arial" w:cs="Arial"/>
          <w:b/>
          <w:bCs/>
          <w:kern w:val="0"/>
          <w:sz w:val="36"/>
          <w:szCs w:val="36"/>
        </w:rPr>
        <w:t>2016</w:t>
      </w:r>
      <w:r w:rsidRPr="009425B8">
        <w:rPr>
          <w:rFonts w:ascii="Arial" w:eastAsia="宋体" w:hAnsi="Arial" w:cs="Arial"/>
          <w:b/>
          <w:bCs/>
          <w:kern w:val="0"/>
          <w:sz w:val="36"/>
          <w:szCs w:val="36"/>
        </w:rPr>
        <w:t>年度济南市会计人员继续教育有关问题的通知</w:t>
      </w:r>
      <w:r w:rsidRPr="009425B8">
        <w:rPr>
          <w:rFonts w:ascii="Arial" w:eastAsia="宋体" w:hAnsi="Arial" w:cs="Arial"/>
          <w:b/>
          <w:bCs/>
          <w:kern w:val="0"/>
          <w:sz w:val="36"/>
          <w:szCs w:val="36"/>
        </w:rPr>
        <w:t xml:space="preserve"> </w:t>
      </w:r>
    </w:p>
    <w:p w:rsidR="009425B8" w:rsidRPr="009425B8" w:rsidRDefault="009425B8" w:rsidP="009425B8">
      <w:pPr>
        <w:widowControl/>
        <w:spacing w:line="450" w:lineRule="atLeast"/>
        <w:ind w:firstLine="435"/>
        <w:jc w:val="center"/>
        <w:rPr>
          <w:rFonts w:ascii="Arial" w:eastAsia="宋体" w:hAnsi="Arial" w:cs="Arial"/>
          <w:kern w:val="0"/>
          <w:szCs w:val="21"/>
        </w:rPr>
      </w:pPr>
      <w:r w:rsidRPr="009425B8">
        <w:rPr>
          <w:rFonts w:ascii="宋体" w:eastAsia="宋体" w:hAnsi="宋体" w:cs="Arial" w:hint="eastAsia"/>
          <w:color w:val="262626"/>
          <w:kern w:val="0"/>
          <w:sz w:val="22"/>
        </w:rPr>
        <w:t>济财会〔2016〕10号</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各县（市）区财政局，省直各部门、单位、驻济省属各企业，中央驻济企业，市直各部门、各单位:</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为做好2016年度会计人员继续教育工作，进一步提高培训质量，按照《山东省会计人员继续教育实施办法（试行）》，《关于做好2016年度全省会计人员继续教育工作的通知》（鲁财会〔2016〕4号）要求，结合我市实际，现将济南市2016年度会计人员继续教育有关问题通知如下：</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一、培训范围、形式及时间</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为适应会计人员实际需要，方便会计人员参加继续教育学习，2016年度济南市会计人员继续教育采取网络培训、脱产培训及视同参加继续教育等形式，以网络教育为主。会计人员继续教育的对象是持有济南市各级财政部门管理的会计从业资格证书人员。2016年新取得会计从业资格证书人员自2017年起参加学习。</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网络教育及脱产培训的培训机构经财政部门评估备案后予以公告。会计人员</w:t>
      </w:r>
      <w:proofErr w:type="gramStart"/>
      <w:r w:rsidRPr="009425B8">
        <w:rPr>
          <w:rFonts w:ascii="宋体" w:eastAsia="宋体" w:hAnsi="宋体" w:cs="Arial" w:hint="eastAsia"/>
          <w:color w:val="262626"/>
          <w:kern w:val="0"/>
          <w:sz w:val="22"/>
        </w:rPr>
        <w:t>应选择经评估</w:t>
      </w:r>
      <w:proofErr w:type="gramEnd"/>
      <w:r w:rsidRPr="009425B8">
        <w:rPr>
          <w:rFonts w:ascii="宋体" w:eastAsia="宋体" w:hAnsi="宋体" w:cs="Arial" w:hint="eastAsia"/>
          <w:color w:val="262626"/>
          <w:kern w:val="0"/>
          <w:sz w:val="22"/>
        </w:rPr>
        <w:t>合格、备案公告的继续教育机构参加培训，否则培训结果不予承认。业务主管部门、大型企业集团公司经所属财政部门同意，可根据需要举办本系统、本单位的会计人员继续教育培训班，在培训实施前应将培训计划、参加培训人员和培训内容报财政部门审核备案。</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会计人员继续教育采取学分制管理，每年不得少于24学分。会计人员当年参加继续教育取得的学分，均在当年度有效，</w:t>
      </w:r>
      <w:proofErr w:type="gramStart"/>
      <w:r w:rsidRPr="009425B8">
        <w:rPr>
          <w:rFonts w:ascii="宋体" w:eastAsia="宋体" w:hAnsi="宋体" w:cs="Arial" w:hint="eastAsia"/>
          <w:color w:val="262626"/>
          <w:kern w:val="0"/>
          <w:sz w:val="22"/>
        </w:rPr>
        <w:t>不</w:t>
      </w:r>
      <w:proofErr w:type="gramEnd"/>
      <w:r w:rsidRPr="009425B8">
        <w:rPr>
          <w:rFonts w:ascii="宋体" w:eastAsia="宋体" w:hAnsi="宋体" w:cs="Arial" w:hint="eastAsia"/>
          <w:color w:val="262626"/>
          <w:kern w:val="0"/>
          <w:sz w:val="22"/>
        </w:rPr>
        <w:t>结转下一年度。</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一）网络教育形式。网络教育采取菜单式学习方式，根据行业确定必学课程，在完成必学课程后（必学课时不少20学时），可选修其他课程。累计达到24学时，参加继续教育考试，考试合格（60分及以上）后，每学时折算1学分。</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我市会计人员登录济南市财政公众网（</w:t>
      </w:r>
      <w:hyperlink r:id="rId5" w:history="1">
        <w:r w:rsidRPr="009425B8">
          <w:rPr>
            <w:rFonts w:ascii="宋体" w:eastAsia="宋体" w:hAnsi="宋体" w:cs="Arial" w:hint="eastAsia"/>
            <w:color w:val="262626"/>
            <w:kern w:val="0"/>
            <w:sz w:val="22"/>
          </w:rPr>
          <w:t>http://www.jncz.gov.cn</w:t>
        </w:r>
      </w:hyperlink>
      <w:r w:rsidRPr="009425B8">
        <w:rPr>
          <w:rFonts w:ascii="宋体" w:eastAsia="宋体" w:hAnsi="宋体" w:cs="Arial" w:hint="eastAsia"/>
          <w:color w:val="262626"/>
          <w:kern w:val="0"/>
          <w:sz w:val="22"/>
        </w:rPr>
        <w:t>）进入“继续教育”窗口，参加本年度的会计人员继续教育。</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（二）脱产培训形式。各县（市）区脱产培训由经公告的继续教育机构承办。完成继续教育学习要求与网络教育一致。</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lastRenderedPageBreak/>
        <w:t>（三）视同完成继续教育培训形式。视同完成继续教育培训，按照《山东省会计人员继续教育实施办法（试行）》执行。</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2016年度会计人员继续教育培训时间自2016年9月5日开始，至12月31日结束。</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二、培训内容</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继续教育培训以现行会计准则、制度、政策、法规为基础，按照适用有效、按需施教的原则，分类别、分层次地进行，培训中应把内部控制相关内容列为必选。财政部门在整个继续教育学习期间，均开展学习内容征求意见工作，在保证必学科目的基础上，根据会计人员的需求及时调整学习培训内容，加强学习互动。</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一）企业会计人员继续教育主要内容：会计理论与实务、税收法律法规、企业会计准则、企业内部控制和风险防范、会计基础工作规范、会计信息化知识、“小金库”治理相关内容等。培训应侧重企业会计准则、企业内控制度体系等内容，小企业应把《小企业会计准则》作为重点。</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二）行政事业单位、社会团体等继续教育的内容是：《政府会计准则-基本准则》及具体准则、会计理论与实务、新《预算法》、行政事业单位资产管理、政府购买服务管理、财政绩效评价管理、政府收支分类改革、部门预算改革、国库集中支付改革、非税收入改革、行政单位会计制度、事业单位会计制度、行政事业单位内部控制规范、“小金库”治理及我市出台的规范行政事业单位国有资产、“三公经费”、培训费、差旅费、接待费等财会业务的相关制度办法等。新预算法、行政事业单位内控规范及我市出台的规范行政事业单位财会业务的制度办法为必学内容，医院、高校应侧重本行业的相关会计制度。</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（三）农村会计人员培训应将财政支农政策、村集体经济组织会计制度作为必选内容。</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三、收费</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（一）根据《关于清理规范行政事业性收费项目的通知》（鲁政办字【2013】110号），财政部门安排专项经费，为参加2016年当年会计人员继续教育的会计人员提供免费培训。</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（二）会计人员应按规定时间完成继续教育；未按规定时间完成继续教育的，应通过网络继续教育形式补学完成，费用由会计人员个人承担。</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（三）会计人员参加网络培训，必须选择我市确认的网络继续教育机构。当年度只能选择一种形式、一家网络继续教育机构注册学习。</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四、登记</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lastRenderedPageBreak/>
        <w:t>会计人员继续教育培训结束，取得合格成绩后，按以下方式办理登记：</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（一）参加网络培训的会计人员，其数据由所属财政部门会计管理机构定期从网络继续教育机构下载，审核后载入管理平台。本人无需到财政部门办理登记和打印。</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（二）参加脱产培训的会计人员，由继续教育培训机构于培训结束后10个工作日内，上报所属财政部门会计管理机构，管理机构审核后上传管理平台。本人无需到财政部门办理登记和打印。</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（三）符合视同完成继续教育形式的会计人员，于本年度内</w:t>
      </w:r>
      <w:proofErr w:type="gramStart"/>
      <w:r w:rsidRPr="009425B8">
        <w:rPr>
          <w:rFonts w:ascii="宋体" w:eastAsia="宋体" w:hAnsi="宋体" w:cs="Arial" w:hint="eastAsia"/>
          <w:color w:val="262626"/>
          <w:kern w:val="0"/>
          <w:sz w:val="22"/>
        </w:rPr>
        <w:t>持发表</w:t>
      </w:r>
      <w:proofErr w:type="gramEnd"/>
      <w:r w:rsidRPr="009425B8">
        <w:rPr>
          <w:rFonts w:ascii="宋体" w:eastAsia="宋体" w:hAnsi="宋体" w:cs="Arial" w:hint="eastAsia"/>
          <w:color w:val="262626"/>
          <w:kern w:val="0"/>
          <w:sz w:val="22"/>
        </w:rPr>
        <w:t>的论文刊物、证书、相关会计专业证明等材料原件和复印件及会计证，经所属财政部门会计管理机构审查同意后，视同完成本年度会计人员继续教育，办理审查确认登记。</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（四）以前年度没有参加继续教育培训学习的，通过网络继续教育形式补学完成后，数据由所属财政部门会计管理机构定期从网络继续教育机构下载，审核后载入管理平台。本人无需到财政部门办理登记和打印。</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五、继续教育工作要求</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一）各县（市）区财政局应加强对继续教育机构的管理，进一步提高培训质量；把继续教育的培训要求、内容、时间、培训点等相关信息及时向社会公布，确保会计人员及时了解继续教育信息，按时完成当年继续教育培训工作。</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（二）各主管部门（单位）要为会计人员继续教育学习提供必要条件，不得以任何理由阻挠和妨碍会计人员依法享有继续教育的权利。</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（三）为提高会计人员网络学习质量，一台计算机最多允许3人进行学习。如3人以上共用一台计算机进行学习的，需在线提交申请，并持会计证、身份证、单位证明等到所属的财政部门办理解锁。</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（四）参加网络教育的会计人员可通过“会计专用信箱”反馈意见。</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脱产培训的会计人员可到培训机构领取《会计人员继续教育学员意见反馈表》（详见附件）。完成学习后，直接寄送或交由培训机构收集后报所属财政部门会计管理机构。</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（五）各培训机构要严格执行《山东省会计人员继续教育实施办法（试行）》有关规定，自觉接受财政部门的管理与监督。培训结束5日内将培训工作总结上报财政部门会计管理机构。</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（六）各县（市）区财政局请于2016年12月31日前将本年度会计人员继续教育工作总结上报市财政局会计处。</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济南市财政局会计</w:t>
      </w:r>
      <w:proofErr w:type="gramStart"/>
      <w:r w:rsidRPr="009425B8">
        <w:rPr>
          <w:rFonts w:ascii="宋体" w:eastAsia="宋体" w:hAnsi="宋体" w:cs="Arial" w:hint="eastAsia"/>
          <w:color w:val="262626"/>
          <w:kern w:val="0"/>
          <w:sz w:val="22"/>
        </w:rPr>
        <w:t>处监督</w:t>
      </w:r>
      <w:proofErr w:type="gramEnd"/>
      <w:r w:rsidRPr="009425B8">
        <w:rPr>
          <w:rFonts w:ascii="宋体" w:eastAsia="宋体" w:hAnsi="宋体" w:cs="Arial" w:hint="eastAsia"/>
          <w:color w:val="262626"/>
          <w:kern w:val="0"/>
          <w:sz w:val="22"/>
        </w:rPr>
        <w:t>电话： 66603835；</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（二）参加脱产培训的会计人员，由继续教育培训机构于培训结束后10个工作日内，上报所属财政部门会计管理机构，管理机构审核后上传管理平台。本人无需到财政部门办理登记和打印。</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三）符合视同完成继续教育形式的会计人员，于本年度内持发表的论文刊物、证书、相关会计专业证明等材料原件和复印件及会计证，经所属财政部门会计管理机构审查同意后，视同完成本年度会计人员继续教育，办理审查确认登记。</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（四）以前年度没有参加继续教育培训学习的，通过网络继续教育形式补学完成后，数据由所属财政部门会计管理机构定期从网络继续教育机构下载，审核后载入管理平台。本人无需到财政部门办理登记和打印。</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五、继续教育工作要求</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一）各县（市）区财政局应加强对继续教育机构的管理，进一步提高培训质量；把继续教育的培训要求、内容、时间、培训点等相关信息及时向社会公布，确保会计人员及时了解继续教育信息，按时完成当年继续教育培训工作。</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（二）各主管部门（单位）要为会计人员继续教育学习提供必要条件，不得以任何理由阻挠和妨碍会计人员依法享有继续教育的权利。</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（三）为提高会计人员网络学习质量，一台计算机最多允许3人进行学习。如3人以上共用一台计算机进行学习的，需在线提交申请，并持会计证、身份证、单位证明等到所属的财政部门办理解锁。</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（四）参加网络教育的会计人员可通过“会计专用信箱”反馈意见。</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脱产培训的会计人员可到培训机构领取《会计人员继续教育学员意见反馈表》（详见附件）。完成学习后，直接寄送或交由培训机构收集后报所属财政部门会计管理机构。</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（五）各培训机构要严格执行《山东省会计人员继续教育实施办法（试行）》有关规定，自觉接受财政部门的管理与监督。培训结束5日内将培训工作总结上报财政部门会计管理机构。</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（六）各县（市）区财政局请于2016年12月31日前将本年度会计人员继续教育工作总结上报市财政局会计处。</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济南市财政局会计处监督电话： 66603835；</w:t>
      </w:r>
    </w:p>
    <w:p w:rsidR="009425B8" w:rsidRPr="009425B8" w:rsidRDefault="009425B8" w:rsidP="009425B8">
      <w:pPr>
        <w:widowControl/>
        <w:spacing w:line="450" w:lineRule="atLeast"/>
        <w:ind w:firstLine="435"/>
        <w:jc w:val="left"/>
        <w:rPr>
          <w:rFonts w:ascii="Arial" w:eastAsia="宋体" w:hAnsi="Arial" w:cs="Arial"/>
          <w:kern w:val="0"/>
          <w:szCs w:val="21"/>
        </w:rPr>
      </w:pPr>
      <w:r w:rsidRPr="009425B8">
        <w:rPr>
          <w:rFonts w:ascii="宋体" w:eastAsia="宋体" w:hAnsi="宋体" w:cs="Arial" w:hint="eastAsia"/>
          <w:color w:val="262626"/>
          <w:kern w:val="0"/>
          <w:sz w:val="22"/>
        </w:rPr>
        <w:t>邮箱：</w:t>
      </w:r>
      <w:r w:rsidRPr="009425B8">
        <w:rPr>
          <w:rFonts w:ascii="宋体" w:eastAsia="宋体" w:hAnsi="宋体" w:cs="Arial" w:hint="eastAsia"/>
          <w:color w:val="262626"/>
          <w:kern w:val="0"/>
          <w:sz w:val="22"/>
          <w:u w:val="single"/>
        </w:rPr>
        <w:t>jnscpab@163.com</w:t>
      </w:r>
    </w:p>
    <w:p w:rsidR="009425B8" w:rsidRPr="009425B8" w:rsidRDefault="009425B8" w:rsidP="009425B8">
      <w:pPr>
        <w:widowControl/>
        <w:spacing w:line="450" w:lineRule="atLeast"/>
        <w:ind w:firstLine="435"/>
        <w:jc w:val="right"/>
        <w:rPr>
          <w:rFonts w:ascii="Arial" w:eastAsia="宋体" w:hAnsi="Arial" w:cs="Arial"/>
          <w:kern w:val="0"/>
          <w:szCs w:val="21"/>
        </w:rPr>
      </w:pPr>
      <w:r w:rsidRPr="009425B8">
        <w:rPr>
          <w:rFonts w:ascii="宋体" w:eastAsia="宋体" w:hAnsi="宋体" w:cs="Arial" w:hint="eastAsia"/>
          <w:color w:val="262626"/>
          <w:kern w:val="0"/>
          <w:sz w:val="22"/>
        </w:rPr>
        <w:lastRenderedPageBreak/>
        <w:t> </w:t>
      </w:r>
    </w:p>
    <w:p w:rsidR="009425B8" w:rsidRPr="009425B8" w:rsidRDefault="009425B8" w:rsidP="009425B8">
      <w:pPr>
        <w:widowControl/>
        <w:spacing w:line="450" w:lineRule="atLeast"/>
        <w:ind w:right="330" w:firstLine="435"/>
        <w:jc w:val="right"/>
        <w:rPr>
          <w:rFonts w:ascii="Arial" w:eastAsia="宋体" w:hAnsi="Arial" w:cs="Arial"/>
          <w:kern w:val="0"/>
          <w:szCs w:val="21"/>
        </w:rPr>
      </w:pPr>
      <w:r w:rsidRPr="009425B8">
        <w:rPr>
          <w:rFonts w:ascii="宋体" w:eastAsia="宋体" w:hAnsi="宋体" w:cs="Arial" w:hint="eastAsia"/>
          <w:color w:val="262626"/>
          <w:kern w:val="0"/>
          <w:sz w:val="22"/>
        </w:rPr>
        <w:t>济南市财政局</w:t>
      </w:r>
    </w:p>
    <w:p w:rsidR="009425B8" w:rsidRPr="009425B8" w:rsidRDefault="009425B8" w:rsidP="009425B8">
      <w:pPr>
        <w:widowControl/>
        <w:spacing w:line="450" w:lineRule="atLeast"/>
        <w:ind w:right="110" w:firstLine="435"/>
        <w:jc w:val="right"/>
        <w:rPr>
          <w:rFonts w:ascii="Arial" w:eastAsia="宋体" w:hAnsi="Arial" w:cs="Arial"/>
          <w:kern w:val="0"/>
          <w:szCs w:val="21"/>
        </w:rPr>
      </w:pPr>
      <w:r w:rsidRPr="009425B8">
        <w:rPr>
          <w:rFonts w:ascii="宋体" w:eastAsia="宋体" w:hAnsi="宋体" w:cs="Arial" w:hint="eastAsia"/>
          <w:color w:val="262626"/>
          <w:kern w:val="0"/>
          <w:sz w:val="22"/>
        </w:rPr>
        <w:t>2016年8月10日</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邮箱：</w:t>
      </w:r>
      <w:r w:rsidRPr="009425B8">
        <w:rPr>
          <w:rFonts w:ascii="宋体" w:eastAsia="宋体" w:hAnsi="宋体" w:cs="Arial" w:hint="eastAsia"/>
          <w:vanish/>
          <w:color w:val="262626"/>
          <w:kern w:val="0"/>
          <w:sz w:val="22"/>
          <w:u w:val="single"/>
        </w:rPr>
        <w:t>jnscpab@163.com</w:t>
      </w:r>
    </w:p>
    <w:p w:rsidR="009425B8" w:rsidRPr="009425B8" w:rsidRDefault="009425B8" w:rsidP="009425B8">
      <w:pPr>
        <w:widowControl/>
        <w:spacing w:line="450" w:lineRule="atLeast"/>
        <w:ind w:firstLine="435"/>
        <w:jc w:val="right"/>
        <w:rPr>
          <w:rFonts w:ascii="Arial" w:eastAsia="宋体" w:hAnsi="Arial" w:cs="Arial"/>
          <w:vanish/>
          <w:kern w:val="0"/>
          <w:szCs w:val="21"/>
        </w:rPr>
      </w:pPr>
      <w:r w:rsidRPr="009425B8">
        <w:rPr>
          <w:rFonts w:ascii="宋体" w:eastAsia="宋体" w:hAnsi="宋体" w:cs="Arial" w:hint="eastAsia"/>
          <w:vanish/>
          <w:color w:val="262626"/>
          <w:kern w:val="0"/>
          <w:sz w:val="22"/>
        </w:rPr>
        <w:t> </w:t>
      </w:r>
    </w:p>
    <w:p w:rsidR="009425B8" w:rsidRPr="009425B8" w:rsidRDefault="009425B8" w:rsidP="009425B8">
      <w:pPr>
        <w:widowControl/>
        <w:spacing w:line="450" w:lineRule="atLeast"/>
        <w:ind w:firstLine="435"/>
        <w:jc w:val="right"/>
        <w:rPr>
          <w:rFonts w:ascii="Arial" w:eastAsia="宋体" w:hAnsi="Arial" w:cs="Arial"/>
          <w:vanish/>
          <w:kern w:val="0"/>
          <w:szCs w:val="21"/>
        </w:rPr>
      </w:pPr>
      <w:r w:rsidRPr="009425B8">
        <w:rPr>
          <w:rFonts w:ascii="宋体" w:eastAsia="宋体" w:hAnsi="宋体" w:cs="Arial" w:hint="eastAsia"/>
          <w:vanish/>
          <w:color w:val="262626"/>
          <w:kern w:val="0"/>
          <w:sz w:val="22"/>
        </w:rPr>
        <w:t>济南市财政局</w:t>
      </w:r>
    </w:p>
    <w:p w:rsidR="009425B8" w:rsidRPr="009425B8" w:rsidRDefault="009425B8" w:rsidP="009425B8">
      <w:pPr>
        <w:widowControl/>
        <w:spacing w:line="450" w:lineRule="atLeast"/>
        <w:ind w:firstLine="435"/>
        <w:jc w:val="right"/>
        <w:rPr>
          <w:rFonts w:ascii="Arial" w:eastAsia="宋体" w:hAnsi="Arial" w:cs="Arial"/>
          <w:vanish/>
          <w:kern w:val="0"/>
          <w:szCs w:val="21"/>
        </w:rPr>
      </w:pPr>
      <w:r w:rsidRPr="009425B8">
        <w:rPr>
          <w:rFonts w:ascii="宋体" w:eastAsia="宋体" w:hAnsi="宋体" w:cs="Arial" w:hint="eastAsia"/>
          <w:vanish/>
          <w:color w:val="262626"/>
          <w:kern w:val="0"/>
          <w:sz w:val="22"/>
        </w:rPr>
        <w:t> 2016年8月10日</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二、培训内容</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继续教育培训以现行会计准则、制度、政策、法规为基础，按照适用有效、按需施教的原则，分类别、分层次地进行，培训中应把内部控制相关内容列为必选。财政部门在整个继续教育学习期间，均开展学习内容征求意见工作，在保证必学科目的基础上，根据会计人员的需求及时调整学习培训内容，加强学习互动。</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一）企业会计人员继续教育主要内容：会计理论与实务、税收法律法规、企业会计准则、企业内部控制和风险防范、会计基础工作规范、会计信息化知识、“小金库”治理相关内容等。培训应侧重企业会计准则、企业内控制度体系等内容，小企业应把《小企业会计准则》作为重点。</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二）行政事业单位、社会团体等继续教育的内容是：《政府会计准则-基本准则》及具体准则、会计理论与实务、新《预算法》、行政事业单位资产管理、政府购买服务管理、财政绩效评价管理、政府收支分类改革、部门预算改革、国库集中支付改革、非税收入改革、行政单位会计制度、事业单位会计制度、行政事业单位内部控制规范、“小金库”治理及我市出台的规范行政事业单位国有资产、“三公经费”、培训费、差旅费、接待费等财会业务的相关制度办法等。新预算法、行政事业单位内控规范及我市出台的规范行政事业单位财会业务的制度办法为必学内容，医院、高校应侧重本行业的相关会计制度。</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（三）农村会计人员培训应将财政支农政策、村集体经济组织会计制度作为必选内容。</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三、收费</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（一）根据《关于清理规范行政事业性收费项目的通知》（鲁政办字【2013】110号），财政部门安排专项经费，为参加2016年当年会计人员继续教育的会计人员提供免费培训。</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（二）会计人员应按规定时间完成继续教育；未按规定时间完成继续教育的，应通过网络继续教育形式补学完成，费用由会计人员个人承担。</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（三）会计人员参加网络培训，必须选择我市确认的网络继续教育机构。当年度只能选择一种形式、一家网络继续教育机构注册学习。</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四、登记</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会计人员继续教育培训结束，取得合格成绩后，按以下方式办理登记：</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（一）参加网络培训的会计人员，其数据由所属财政部门会计管理机构定期从网络继续教育机构下载，审核后载入管理平台。本人无需到财政部门办理登记和打印。</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（二）参加脱产培训的会计人员，由继续教育培训机构于培训结束后10个工作日内，上报所属财政部门会计管理机构，管理机构审核后上传管理平台。本人无需到财政部门办理登记和打印。</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三）符合视同完成继续教育形式的会计人员，于本年度内持发表的论文刊物、证书、相关会计专业证明等材料原件和复印件及会计证，经所属财政部门会计管理机构审查同意后，视同完成本年度会计人员继续教育，办理审查确认登记。</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（四）以前年度没有参加继续教育培训学习的，通过网络继续教育形式补学完成后，数据由所属财政部门会计管理机构定期从网络继续教育机构下载，审核后载入管理平台。本人无需到财政部门办理登记和打印。</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五、继续教育工作要求</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一）各县（市）区财政局应加强对继续教育机构的管理，进一步提高培训质量；把继续教育的培训要求、内容、时间、培训点等相关信息及时向社会公布，确保会计人员及时了解继续教育信息，按时完成当年继续教育培训工作。</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（二）各主管部门（单位）要为会计人员继续教育学习提供必要条件，不得以任何理由阻挠和妨碍会计人员依法享有继续教育的权利。</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（三）为提高会计人员网络学习质量，一台计算机最多允许3人进行学习。如3人以上共用一台计算机进行学习的，需在线提交申请，并持会计证、身份证、单位证明等到所属的财政部门办理解锁。</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（四）参加网络教育的会计人员可通过“会计专用信箱”反馈意见。</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脱产培训的会计人员可到培训机构领取《会计人员继续教育学员意见反馈表》（详见附件）。完成学习后，直接寄送或交由培训机构收集后报所属财政部门会计管理机构。</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（五）各培训机构要严格执行《山东省会计人员继续教育实施办法（试行）》有关规定，自觉接受财政部门的管理与监督。培训结束5日内将培训工作总结上报财政部门会计管理机构。</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（六）各县（市）区财政局请于2016年12月31日前将本年度会计人员继续教育工作总结上报市财政局会计处。</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济南市财政局会计处监督电话： 66603835；</w:t>
      </w:r>
    </w:p>
    <w:p w:rsidR="009425B8" w:rsidRPr="009425B8" w:rsidRDefault="009425B8" w:rsidP="009425B8">
      <w:pPr>
        <w:widowControl/>
        <w:spacing w:line="450" w:lineRule="atLeast"/>
        <w:ind w:firstLine="435"/>
        <w:jc w:val="left"/>
        <w:rPr>
          <w:rFonts w:ascii="Arial" w:eastAsia="宋体" w:hAnsi="Arial" w:cs="Arial"/>
          <w:vanish/>
          <w:kern w:val="0"/>
          <w:szCs w:val="21"/>
        </w:rPr>
      </w:pPr>
      <w:r w:rsidRPr="009425B8">
        <w:rPr>
          <w:rFonts w:ascii="宋体" w:eastAsia="宋体" w:hAnsi="宋体" w:cs="Arial" w:hint="eastAsia"/>
          <w:vanish/>
          <w:color w:val="262626"/>
          <w:kern w:val="0"/>
          <w:sz w:val="22"/>
        </w:rPr>
        <w:t>邮箱：</w:t>
      </w:r>
      <w:r w:rsidRPr="009425B8">
        <w:rPr>
          <w:rFonts w:ascii="宋体" w:eastAsia="宋体" w:hAnsi="宋体" w:cs="Arial" w:hint="eastAsia"/>
          <w:vanish/>
          <w:color w:val="262626"/>
          <w:kern w:val="0"/>
          <w:sz w:val="22"/>
          <w:u w:val="single"/>
        </w:rPr>
        <w:t>jnscpab@163.com</w:t>
      </w:r>
    </w:p>
    <w:p w:rsidR="009425B8" w:rsidRPr="009425B8" w:rsidRDefault="009425B8" w:rsidP="009425B8">
      <w:pPr>
        <w:widowControl/>
        <w:spacing w:line="450" w:lineRule="atLeast"/>
        <w:ind w:firstLine="435"/>
        <w:jc w:val="right"/>
        <w:rPr>
          <w:rFonts w:ascii="Arial" w:eastAsia="宋体" w:hAnsi="Arial" w:cs="Arial"/>
          <w:vanish/>
          <w:kern w:val="0"/>
          <w:szCs w:val="21"/>
        </w:rPr>
      </w:pPr>
      <w:r w:rsidRPr="009425B8">
        <w:rPr>
          <w:rFonts w:ascii="宋体" w:eastAsia="宋体" w:hAnsi="宋体" w:cs="Arial" w:hint="eastAsia"/>
          <w:vanish/>
          <w:color w:val="262626"/>
          <w:kern w:val="0"/>
          <w:sz w:val="22"/>
        </w:rPr>
        <w:t> </w:t>
      </w:r>
    </w:p>
    <w:p w:rsidR="009425B8" w:rsidRPr="009425B8" w:rsidRDefault="009425B8" w:rsidP="009425B8">
      <w:pPr>
        <w:widowControl/>
        <w:spacing w:line="450" w:lineRule="atLeast"/>
        <w:ind w:firstLine="435"/>
        <w:jc w:val="right"/>
        <w:rPr>
          <w:rFonts w:ascii="Arial" w:eastAsia="宋体" w:hAnsi="Arial" w:cs="Arial"/>
          <w:vanish/>
          <w:kern w:val="0"/>
          <w:szCs w:val="21"/>
        </w:rPr>
      </w:pPr>
      <w:r w:rsidRPr="009425B8">
        <w:rPr>
          <w:rFonts w:ascii="宋体" w:eastAsia="宋体" w:hAnsi="宋体" w:cs="Arial" w:hint="eastAsia"/>
          <w:vanish/>
          <w:color w:val="262626"/>
          <w:kern w:val="0"/>
          <w:sz w:val="22"/>
        </w:rPr>
        <w:t>济南市财政局</w:t>
      </w:r>
    </w:p>
    <w:p w:rsidR="009425B8" w:rsidRPr="009425B8" w:rsidRDefault="009425B8" w:rsidP="009425B8">
      <w:pPr>
        <w:widowControl/>
        <w:spacing w:line="450" w:lineRule="atLeast"/>
        <w:ind w:firstLine="435"/>
        <w:jc w:val="right"/>
        <w:rPr>
          <w:rFonts w:ascii="Arial" w:eastAsia="宋体" w:hAnsi="Arial" w:cs="Arial"/>
          <w:vanish/>
          <w:kern w:val="0"/>
          <w:szCs w:val="21"/>
        </w:rPr>
      </w:pPr>
      <w:r w:rsidRPr="009425B8">
        <w:rPr>
          <w:rFonts w:ascii="宋体" w:eastAsia="宋体" w:hAnsi="宋体" w:cs="Arial" w:hint="eastAsia"/>
          <w:vanish/>
          <w:color w:val="262626"/>
          <w:kern w:val="0"/>
          <w:sz w:val="22"/>
        </w:rPr>
        <w:t> 2016年8月10日</w:t>
      </w:r>
    </w:p>
    <w:p w:rsidR="009425B8" w:rsidRPr="009425B8" w:rsidRDefault="009425B8" w:rsidP="009425B8">
      <w:pPr>
        <w:widowControl/>
        <w:jc w:val="left"/>
        <w:rPr>
          <w:rFonts w:ascii="Arial" w:eastAsia="宋体" w:hAnsi="Arial" w:cs="Arial"/>
          <w:kern w:val="0"/>
          <w:sz w:val="18"/>
          <w:szCs w:val="18"/>
        </w:rPr>
      </w:pPr>
    </w:p>
    <w:sectPr w:rsidR="009425B8" w:rsidRPr="009425B8" w:rsidSect="000E65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5D9B"/>
    <w:multiLevelType w:val="multilevel"/>
    <w:tmpl w:val="9334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9407B"/>
    <w:multiLevelType w:val="multilevel"/>
    <w:tmpl w:val="C0A8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26285"/>
    <w:multiLevelType w:val="multilevel"/>
    <w:tmpl w:val="EB3C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25B8"/>
    <w:rsid w:val="000E65DB"/>
    <w:rsid w:val="009425B8"/>
    <w:rsid w:val="00DA3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25B8"/>
    <w:rPr>
      <w:strike w:val="0"/>
      <w:dstrike w:val="0"/>
      <w:color w:val="505050"/>
      <w:u w:val="none"/>
      <w:effect w:val="none"/>
    </w:rPr>
  </w:style>
  <w:style w:type="character" w:styleId="a4">
    <w:name w:val="Emphasis"/>
    <w:basedOn w:val="a0"/>
    <w:uiPriority w:val="20"/>
    <w:qFormat/>
    <w:rsid w:val="009425B8"/>
    <w:rPr>
      <w:b w:val="0"/>
      <w:bCs w:val="0"/>
      <w:i w:val="0"/>
      <w:iCs w:val="0"/>
    </w:rPr>
  </w:style>
  <w:style w:type="paragraph" w:styleId="a5">
    <w:name w:val="Normal (Web)"/>
    <w:basedOn w:val="a"/>
    <w:uiPriority w:val="99"/>
    <w:semiHidden/>
    <w:unhideWhenUsed/>
    <w:rsid w:val="009425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1729780">
      <w:bodyDiv w:val="1"/>
      <w:marLeft w:val="0"/>
      <w:marRight w:val="0"/>
      <w:marTop w:val="0"/>
      <w:marBottom w:val="0"/>
      <w:divBdr>
        <w:top w:val="none" w:sz="0" w:space="0" w:color="auto"/>
        <w:left w:val="none" w:sz="0" w:space="0" w:color="auto"/>
        <w:bottom w:val="none" w:sz="0" w:space="0" w:color="auto"/>
        <w:right w:val="none" w:sz="0" w:space="0" w:color="auto"/>
      </w:divBdr>
      <w:divsChild>
        <w:div w:id="828055755">
          <w:marLeft w:val="0"/>
          <w:marRight w:val="0"/>
          <w:marTop w:val="0"/>
          <w:marBottom w:val="0"/>
          <w:divBdr>
            <w:top w:val="none" w:sz="0" w:space="0" w:color="auto"/>
            <w:left w:val="none" w:sz="0" w:space="0" w:color="auto"/>
            <w:bottom w:val="none" w:sz="0" w:space="0" w:color="auto"/>
            <w:right w:val="none" w:sz="0" w:space="0" w:color="auto"/>
          </w:divBdr>
          <w:divsChild>
            <w:div w:id="923731326">
              <w:marLeft w:val="0"/>
              <w:marRight w:val="0"/>
              <w:marTop w:val="0"/>
              <w:marBottom w:val="0"/>
              <w:divBdr>
                <w:top w:val="none" w:sz="0" w:space="0" w:color="auto"/>
                <w:left w:val="none" w:sz="0" w:space="0" w:color="auto"/>
                <w:bottom w:val="none" w:sz="0" w:space="0" w:color="auto"/>
                <w:right w:val="none" w:sz="0" w:space="0" w:color="auto"/>
              </w:divBdr>
              <w:divsChild>
                <w:div w:id="17831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98305">
      <w:bodyDiv w:val="1"/>
      <w:marLeft w:val="0"/>
      <w:marRight w:val="0"/>
      <w:marTop w:val="0"/>
      <w:marBottom w:val="0"/>
      <w:divBdr>
        <w:top w:val="none" w:sz="0" w:space="0" w:color="auto"/>
        <w:left w:val="none" w:sz="0" w:space="0" w:color="auto"/>
        <w:bottom w:val="none" w:sz="0" w:space="0" w:color="auto"/>
        <w:right w:val="none" w:sz="0" w:space="0" w:color="auto"/>
      </w:divBdr>
      <w:divsChild>
        <w:div w:id="1526560628">
          <w:marLeft w:val="0"/>
          <w:marRight w:val="0"/>
          <w:marTop w:val="0"/>
          <w:marBottom w:val="0"/>
          <w:divBdr>
            <w:top w:val="none" w:sz="0" w:space="0" w:color="auto"/>
            <w:left w:val="none" w:sz="0" w:space="0" w:color="auto"/>
            <w:bottom w:val="none" w:sz="0" w:space="0" w:color="auto"/>
            <w:right w:val="none" w:sz="0" w:space="0" w:color="auto"/>
          </w:divBdr>
          <w:divsChild>
            <w:div w:id="1517496642">
              <w:marLeft w:val="0"/>
              <w:marRight w:val="0"/>
              <w:marTop w:val="0"/>
              <w:marBottom w:val="0"/>
              <w:divBdr>
                <w:top w:val="none" w:sz="0" w:space="0" w:color="auto"/>
                <w:left w:val="none" w:sz="0" w:space="0" w:color="auto"/>
                <w:bottom w:val="none" w:sz="0" w:space="0" w:color="auto"/>
                <w:right w:val="none" w:sz="0" w:space="0" w:color="auto"/>
              </w:divBdr>
              <w:divsChild>
                <w:div w:id="18047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5538">
      <w:bodyDiv w:val="1"/>
      <w:marLeft w:val="0"/>
      <w:marRight w:val="0"/>
      <w:marTop w:val="0"/>
      <w:marBottom w:val="0"/>
      <w:divBdr>
        <w:top w:val="none" w:sz="0" w:space="0" w:color="auto"/>
        <w:left w:val="none" w:sz="0" w:space="0" w:color="auto"/>
        <w:bottom w:val="none" w:sz="0" w:space="0" w:color="auto"/>
        <w:right w:val="none" w:sz="0" w:space="0" w:color="auto"/>
      </w:divBdr>
      <w:divsChild>
        <w:div w:id="604575272">
          <w:marLeft w:val="0"/>
          <w:marRight w:val="0"/>
          <w:marTop w:val="0"/>
          <w:marBottom w:val="300"/>
          <w:divBdr>
            <w:top w:val="none" w:sz="0" w:space="0" w:color="auto"/>
            <w:left w:val="none" w:sz="0" w:space="0" w:color="auto"/>
            <w:bottom w:val="none" w:sz="0" w:space="0" w:color="auto"/>
            <w:right w:val="none" w:sz="0" w:space="0" w:color="auto"/>
          </w:divBdr>
        </w:div>
        <w:div w:id="2085491706">
          <w:marLeft w:val="0"/>
          <w:marRight w:val="0"/>
          <w:marTop w:val="0"/>
          <w:marBottom w:val="0"/>
          <w:divBdr>
            <w:top w:val="none" w:sz="0" w:space="0" w:color="auto"/>
            <w:left w:val="none" w:sz="0" w:space="0" w:color="auto"/>
            <w:bottom w:val="none" w:sz="0" w:space="0" w:color="auto"/>
            <w:right w:val="none" w:sz="0" w:space="0" w:color="auto"/>
          </w:divBdr>
        </w:div>
        <w:div w:id="1633445092">
          <w:marLeft w:val="0"/>
          <w:marRight w:val="0"/>
          <w:marTop w:val="150"/>
          <w:marBottom w:val="150"/>
          <w:divBdr>
            <w:top w:val="none" w:sz="0" w:space="0" w:color="auto"/>
            <w:left w:val="none" w:sz="0" w:space="0" w:color="auto"/>
            <w:bottom w:val="none" w:sz="0" w:space="0" w:color="auto"/>
            <w:right w:val="none" w:sz="0" w:space="0" w:color="auto"/>
          </w:divBdr>
        </w:div>
        <w:div w:id="334697641">
          <w:marLeft w:val="0"/>
          <w:marRight w:val="0"/>
          <w:marTop w:val="0"/>
          <w:marBottom w:val="0"/>
          <w:divBdr>
            <w:top w:val="none" w:sz="0" w:space="0" w:color="auto"/>
            <w:left w:val="none" w:sz="0" w:space="0" w:color="auto"/>
            <w:bottom w:val="single" w:sz="6" w:space="15" w:color="C0C0C0"/>
            <w:right w:val="none" w:sz="0" w:space="0" w:color="auto"/>
          </w:divBdr>
        </w:div>
        <w:div w:id="1988167040">
          <w:marLeft w:val="0"/>
          <w:marRight w:val="0"/>
          <w:marTop w:val="300"/>
          <w:marBottom w:val="0"/>
          <w:divBdr>
            <w:top w:val="none" w:sz="0" w:space="0" w:color="auto"/>
            <w:left w:val="none" w:sz="0" w:space="0" w:color="auto"/>
            <w:bottom w:val="none" w:sz="0" w:space="0" w:color="auto"/>
            <w:right w:val="none" w:sz="0" w:space="0" w:color="auto"/>
          </w:divBdr>
          <w:divsChild>
            <w:div w:id="1646661960">
              <w:marLeft w:val="0"/>
              <w:marRight w:val="0"/>
              <w:marTop w:val="0"/>
              <w:marBottom w:val="0"/>
              <w:divBdr>
                <w:top w:val="none" w:sz="0" w:space="0" w:color="auto"/>
                <w:left w:val="none" w:sz="0" w:space="0" w:color="auto"/>
                <w:bottom w:val="none" w:sz="0" w:space="0" w:color="auto"/>
                <w:right w:val="none" w:sz="0" w:space="0" w:color="auto"/>
              </w:divBdr>
              <w:divsChild>
                <w:div w:id="1219972310">
                  <w:marLeft w:val="0"/>
                  <w:marRight w:val="0"/>
                  <w:marTop w:val="0"/>
                  <w:marBottom w:val="0"/>
                  <w:divBdr>
                    <w:top w:val="none" w:sz="0" w:space="0" w:color="auto"/>
                    <w:left w:val="none" w:sz="0" w:space="0" w:color="auto"/>
                    <w:bottom w:val="none" w:sz="0" w:space="0" w:color="auto"/>
                    <w:right w:val="none" w:sz="0" w:space="0" w:color="auto"/>
                  </w:divBdr>
                </w:div>
                <w:div w:id="136324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406817">
          <w:marLeft w:val="0"/>
          <w:marRight w:val="0"/>
          <w:marTop w:val="0"/>
          <w:marBottom w:val="0"/>
          <w:divBdr>
            <w:top w:val="none" w:sz="0" w:space="0" w:color="auto"/>
            <w:left w:val="none" w:sz="0" w:space="0" w:color="auto"/>
            <w:bottom w:val="none" w:sz="0" w:space="0" w:color="auto"/>
            <w:right w:val="none" w:sz="0" w:space="0" w:color="auto"/>
          </w:divBdr>
        </w:div>
        <w:div w:id="1100953617">
          <w:marLeft w:val="0"/>
          <w:marRight w:val="0"/>
          <w:marTop w:val="0"/>
          <w:marBottom w:val="0"/>
          <w:divBdr>
            <w:top w:val="none" w:sz="0" w:space="0" w:color="auto"/>
            <w:left w:val="none" w:sz="0" w:space="0" w:color="auto"/>
            <w:bottom w:val="none" w:sz="0" w:space="0" w:color="auto"/>
            <w:right w:val="none" w:sz="0" w:space="0" w:color="auto"/>
          </w:divBdr>
        </w:div>
        <w:div w:id="104084124">
          <w:marLeft w:val="0"/>
          <w:marRight w:val="0"/>
          <w:marTop w:val="0"/>
          <w:marBottom w:val="0"/>
          <w:divBdr>
            <w:top w:val="single" w:sz="6" w:space="0" w:color="C6C6C6"/>
            <w:left w:val="single" w:sz="6" w:space="0" w:color="C6C6C6"/>
            <w:bottom w:val="single" w:sz="6" w:space="0" w:color="C6C6C6"/>
            <w:right w:val="single" w:sz="6" w:space="0" w:color="C6C6C6"/>
          </w:divBdr>
          <w:divsChild>
            <w:div w:id="251550920">
              <w:marLeft w:val="0"/>
              <w:marRight w:val="0"/>
              <w:marTop w:val="0"/>
              <w:marBottom w:val="0"/>
              <w:divBdr>
                <w:top w:val="single" w:sz="6" w:space="0" w:color="F7F7F7"/>
                <w:left w:val="single" w:sz="6" w:space="0" w:color="F7F7F7"/>
                <w:bottom w:val="single" w:sz="6" w:space="0" w:color="F7F7F7"/>
                <w:right w:val="single" w:sz="6" w:space="0" w:color="F7F7F7"/>
              </w:divBdr>
              <w:divsChild>
                <w:div w:id="19702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2043">
          <w:marLeft w:val="0"/>
          <w:marRight w:val="0"/>
          <w:marTop w:val="0"/>
          <w:marBottom w:val="0"/>
          <w:divBdr>
            <w:top w:val="single" w:sz="6" w:space="0" w:color="C6C6C6"/>
            <w:left w:val="single" w:sz="6" w:space="0" w:color="C6C6C6"/>
            <w:bottom w:val="single" w:sz="6" w:space="0" w:color="C6C6C6"/>
            <w:right w:val="single" w:sz="6" w:space="0" w:color="C6C6C6"/>
          </w:divBdr>
          <w:divsChild>
            <w:div w:id="273246021">
              <w:marLeft w:val="0"/>
              <w:marRight w:val="0"/>
              <w:marTop w:val="0"/>
              <w:marBottom w:val="0"/>
              <w:divBdr>
                <w:top w:val="single" w:sz="6" w:space="0" w:color="F7F7F7"/>
                <w:left w:val="single" w:sz="6" w:space="0" w:color="F7F7F7"/>
                <w:bottom w:val="single" w:sz="6" w:space="0" w:color="F7F7F7"/>
                <w:right w:val="single" w:sz="6" w:space="0" w:color="F7F7F7"/>
              </w:divBdr>
              <w:divsChild>
                <w:div w:id="650794438">
                  <w:marLeft w:val="0"/>
                  <w:marRight w:val="0"/>
                  <w:marTop w:val="0"/>
                  <w:marBottom w:val="0"/>
                  <w:divBdr>
                    <w:top w:val="none" w:sz="0" w:space="0" w:color="auto"/>
                    <w:left w:val="none" w:sz="0" w:space="0" w:color="auto"/>
                    <w:bottom w:val="none" w:sz="0" w:space="0" w:color="auto"/>
                    <w:right w:val="none" w:sz="0" w:space="0" w:color="auto"/>
                  </w:divBdr>
                </w:div>
                <w:div w:id="10061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1352">
          <w:marLeft w:val="0"/>
          <w:marRight w:val="0"/>
          <w:marTop w:val="0"/>
          <w:marBottom w:val="0"/>
          <w:divBdr>
            <w:top w:val="single" w:sz="6" w:space="0" w:color="D3D3D3"/>
            <w:left w:val="single" w:sz="6" w:space="0" w:color="D3D3D3"/>
            <w:bottom w:val="single" w:sz="6" w:space="0" w:color="D3D3D3"/>
            <w:right w:val="single" w:sz="6" w:space="0" w:color="D3D3D3"/>
          </w:divBdr>
          <w:divsChild>
            <w:div w:id="583875423">
              <w:marLeft w:val="0"/>
              <w:marRight w:val="0"/>
              <w:marTop w:val="0"/>
              <w:marBottom w:val="0"/>
              <w:divBdr>
                <w:top w:val="none" w:sz="0" w:space="0" w:color="auto"/>
                <w:left w:val="none" w:sz="0" w:space="0" w:color="auto"/>
                <w:bottom w:val="single" w:sz="6" w:space="0" w:color="C6C6C6"/>
                <w:right w:val="none" w:sz="0" w:space="0" w:color="auto"/>
              </w:divBdr>
              <w:divsChild>
                <w:div w:id="209076813">
                  <w:marLeft w:val="0"/>
                  <w:marRight w:val="0"/>
                  <w:marTop w:val="0"/>
                  <w:marBottom w:val="0"/>
                  <w:divBdr>
                    <w:top w:val="single" w:sz="6" w:space="0" w:color="F7F7F7"/>
                    <w:left w:val="single" w:sz="6" w:space="0" w:color="F7F7F7"/>
                    <w:bottom w:val="single" w:sz="6" w:space="0" w:color="F7F7F7"/>
                    <w:right w:val="single" w:sz="6" w:space="0" w:color="F7F7F7"/>
                  </w:divBdr>
                  <w:divsChild>
                    <w:div w:id="77138791">
                      <w:marLeft w:val="0"/>
                      <w:marRight w:val="0"/>
                      <w:marTop w:val="0"/>
                      <w:marBottom w:val="0"/>
                      <w:divBdr>
                        <w:top w:val="none" w:sz="0" w:space="0" w:color="auto"/>
                        <w:left w:val="none" w:sz="0" w:space="0" w:color="auto"/>
                        <w:bottom w:val="none" w:sz="0" w:space="0" w:color="auto"/>
                        <w:right w:val="none" w:sz="0" w:space="0" w:color="auto"/>
                      </w:divBdr>
                      <w:divsChild>
                        <w:div w:id="17048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4813">
              <w:marLeft w:val="0"/>
              <w:marRight w:val="0"/>
              <w:marTop w:val="0"/>
              <w:marBottom w:val="0"/>
              <w:divBdr>
                <w:top w:val="none" w:sz="0" w:space="0" w:color="auto"/>
                <w:left w:val="none" w:sz="0" w:space="0" w:color="auto"/>
                <w:bottom w:val="single" w:sz="6" w:space="1" w:color="D3D3D3"/>
                <w:right w:val="none" w:sz="0" w:space="0" w:color="auto"/>
              </w:divBdr>
              <w:divsChild>
                <w:div w:id="911885972">
                  <w:marLeft w:val="0"/>
                  <w:marRight w:val="0"/>
                  <w:marTop w:val="0"/>
                  <w:marBottom w:val="0"/>
                  <w:divBdr>
                    <w:top w:val="none" w:sz="0" w:space="0" w:color="auto"/>
                    <w:left w:val="none" w:sz="0" w:space="0" w:color="auto"/>
                    <w:bottom w:val="none" w:sz="0" w:space="0" w:color="auto"/>
                    <w:right w:val="none" w:sz="0" w:space="0" w:color="auto"/>
                  </w:divBdr>
                </w:div>
              </w:divsChild>
            </w:div>
            <w:div w:id="662977421">
              <w:marLeft w:val="0"/>
              <w:marRight w:val="0"/>
              <w:marTop w:val="0"/>
              <w:marBottom w:val="0"/>
              <w:divBdr>
                <w:top w:val="none" w:sz="0" w:space="0" w:color="auto"/>
                <w:left w:val="none" w:sz="0" w:space="0" w:color="auto"/>
                <w:bottom w:val="none" w:sz="0" w:space="0" w:color="auto"/>
                <w:right w:val="none" w:sz="0" w:space="0" w:color="auto"/>
              </w:divBdr>
              <w:divsChild>
                <w:div w:id="1533222468">
                  <w:marLeft w:val="0"/>
                  <w:marRight w:val="0"/>
                  <w:marTop w:val="0"/>
                  <w:marBottom w:val="0"/>
                  <w:divBdr>
                    <w:top w:val="none" w:sz="0" w:space="0" w:color="auto"/>
                    <w:left w:val="none" w:sz="0" w:space="0" w:color="auto"/>
                    <w:bottom w:val="none" w:sz="0" w:space="0" w:color="auto"/>
                    <w:right w:val="none" w:sz="0" w:space="0" w:color="auto"/>
                  </w:divBdr>
                </w:div>
                <w:div w:id="1657418596">
                  <w:marLeft w:val="0"/>
                  <w:marRight w:val="0"/>
                  <w:marTop w:val="0"/>
                  <w:marBottom w:val="0"/>
                  <w:divBdr>
                    <w:top w:val="none" w:sz="0" w:space="0" w:color="auto"/>
                    <w:left w:val="none" w:sz="0" w:space="0" w:color="auto"/>
                    <w:bottom w:val="none" w:sz="0" w:space="0" w:color="auto"/>
                    <w:right w:val="none" w:sz="0" w:space="0" w:color="auto"/>
                  </w:divBdr>
                  <w:divsChild>
                    <w:div w:id="210576602">
                      <w:marLeft w:val="0"/>
                      <w:marRight w:val="0"/>
                      <w:marTop w:val="0"/>
                      <w:marBottom w:val="0"/>
                      <w:divBdr>
                        <w:top w:val="none" w:sz="0" w:space="0" w:color="auto"/>
                        <w:left w:val="none" w:sz="0" w:space="0" w:color="auto"/>
                        <w:bottom w:val="none" w:sz="0" w:space="0" w:color="auto"/>
                        <w:right w:val="none" w:sz="0" w:space="0" w:color="auto"/>
                      </w:divBdr>
                      <w:divsChild>
                        <w:div w:id="1401441221">
                          <w:marLeft w:val="0"/>
                          <w:marRight w:val="0"/>
                          <w:marTop w:val="0"/>
                          <w:marBottom w:val="0"/>
                          <w:divBdr>
                            <w:top w:val="none" w:sz="0" w:space="0" w:color="auto"/>
                            <w:left w:val="none" w:sz="0" w:space="0" w:color="auto"/>
                            <w:bottom w:val="none" w:sz="0" w:space="0" w:color="auto"/>
                            <w:right w:val="none" w:sz="0" w:space="0" w:color="auto"/>
                          </w:divBdr>
                          <w:divsChild>
                            <w:div w:id="9759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8013">
                      <w:marLeft w:val="0"/>
                      <w:marRight w:val="0"/>
                      <w:marTop w:val="0"/>
                      <w:marBottom w:val="0"/>
                      <w:divBdr>
                        <w:top w:val="none" w:sz="0" w:space="0" w:color="auto"/>
                        <w:left w:val="none" w:sz="0" w:space="0" w:color="auto"/>
                        <w:bottom w:val="none" w:sz="0" w:space="0" w:color="auto"/>
                        <w:right w:val="none" w:sz="0" w:space="0" w:color="auto"/>
                      </w:divBdr>
                      <w:divsChild>
                        <w:div w:id="11665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35469">
          <w:marLeft w:val="0"/>
          <w:marRight w:val="0"/>
          <w:marTop w:val="0"/>
          <w:marBottom w:val="0"/>
          <w:divBdr>
            <w:top w:val="none" w:sz="0" w:space="0" w:color="auto"/>
            <w:left w:val="none" w:sz="0" w:space="0" w:color="auto"/>
            <w:bottom w:val="none" w:sz="0" w:space="0" w:color="auto"/>
            <w:right w:val="none" w:sz="0" w:space="0" w:color="auto"/>
          </w:divBdr>
          <w:divsChild>
            <w:div w:id="1211068800">
              <w:marLeft w:val="0"/>
              <w:marRight w:val="0"/>
              <w:marTop w:val="0"/>
              <w:marBottom w:val="0"/>
              <w:divBdr>
                <w:top w:val="none" w:sz="0" w:space="0" w:color="auto"/>
                <w:left w:val="none" w:sz="0" w:space="0" w:color="auto"/>
                <w:bottom w:val="none" w:sz="0" w:space="0" w:color="auto"/>
                <w:right w:val="none" w:sz="0" w:space="0" w:color="auto"/>
              </w:divBdr>
              <w:divsChild>
                <w:div w:id="1543594253">
                  <w:marLeft w:val="0"/>
                  <w:marRight w:val="0"/>
                  <w:marTop w:val="0"/>
                  <w:marBottom w:val="0"/>
                  <w:divBdr>
                    <w:top w:val="none" w:sz="0" w:space="0" w:color="auto"/>
                    <w:left w:val="none" w:sz="0" w:space="0" w:color="auto"/>
                    <w:bottom w:val="none" w:sz="0" w:space="0" w:color="auto"/>
                    <w:right w:val="none" w:sz="0" w:space="0" w:color="auto"/>
                  </w:divBdr>
                  <w:divsChild>
                    <w:div w:id="560218812">
                      <w:marLeft w:val="0"/>
                      <w:marRight w:val="0"/>
                      <w:marTop w:val="0"/>
                      <w:marBottom w:val="0"/>
                      <w:divBdr>
                        <w:top w:val="none" w:sz="0" w:space="0" w:color="auto"/>
                        <w:left w:val="none" w:sz="0" w:space="0" w:color="auto"/>
                        <w:bottom w:val="none" w:sz="0" w:space="0" w:color="auto"/>
                        <w:right w:val="none" w:sz="0" w:space="0" w:color="auto"/>
                      </w:divBdr>
                      <w:divsChild>
                        <w:div w:id="1551501043">
                          <w:marLeft w:val="0"/>
                          <w:marRight w:val="0"/>
                          <w:marTop w:val="0"/>
                          <w:marBottom w:val="0"/>
                          <w:divBdr>
                            <w:top w:val="none" w:sz="0" w:space="0" w:color="auto"/>
                            <w:left w:val="none" w:sz="0" w:space="0" w:color="auto"/>
                            <w:bottom w:val="none" w:sz="0" w:space="0" w:color="auto"/>
                            <w:right w:val="none" w:sz="0" w:space="0" w:color="auto"/>
                          </w:divBdr>
                          <w:divsChild>
                            <w:div w:id="1647513507">
                              <w:marLeft w:val="0"/>
                              <w:marRight w:val="0"/>
                              <w:marTop w:val="0"/>
                              <w:marBottom w:val="0"/>
                              <w:divBdr>
                                <w:top w:val="none" w:sz="0" w:space="0" w:color="auto"/>
                                <w:left w:val="none" w:sz="0" w:space="0" w:color="auto"/>
                                <w:bottom w:val="none" w:sz="0" w:space="0" w:color="auto"/>
                                <w:right w:val="none" w:sz="0" w:space="0" w:color="auto"/>
                              </w:divBdr>
                              <w:divsChild>
                                <w:div w:id="2231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6775">
                      <w:marLeft w:val="0"/>
                      <w:marRight w:val="0"/>
                      <w:marTop w:val="0"/>
                      <w:marBottom w:val="0"/>
                      <w:divBdr>
                        <w:top w:val="none" w:sz="0" w:space="0" w:color="auto"/>
                        <w:left w:val="none" w:sz="0" w:space="0" w:color="auto"/>
                        <w:bottom w:val="none" w:sz="0" w:space="0" w:color="auto"/>
                        <w:right w:val="none" w:sz="0" w:space="0" w:color="auto"/>
                      </w:divBdr>
                      <w:divsChild>
                        <w:div w:id="1497921327">
                          <w:marLeft w:val="0"/>
                          <w:marRight w:val="0"/>
                          <w:marTop w:val="0"/>
                          <w:marBottom w:val="0"/>
                          <w:divBdr>
                            <w:top w:val="none" w:sz="0" w:space="0" w:color="auto"/>
                            <w:left w:val="none" w:sz="0" w:space="0" w:color="auto"/>
                            <w:bottom w:val="none" w:sz="0" w:space="0" w:color="auto"/>
                            <w:right w:val="none" w:sz="0" w:space="0" w:color="auto"/>
                          </w:divBdr>
                          <w:divsChild>
                            <w:div w:id="12075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219845">
          <w:marLeft w:val="0"/>
          <w:marRight w:val="0"/>
          <w:marTop w:val="0"/>
          <w:marBottom w:val="0"/>
          <w:divBdr>
            <w:top w:val="none" w:sz="0" w:space="0" w:color="auto"/>
            <w:left w:val="none" w:sz="0" w:space="0" w:color="auto"/>
            <w:bottom w:val="none" w:sz="0" w:space="0" w:color="auto"/>
            <w:right w:val="none" w:sz="0" w:space="0" w:color="auto"/>
          </w:divBdr>
          <w:divsChild>
            <w:div w:id="1190945274">
              <w:marLeft w:val="0"/>
              <w:marRight w:val="0"/>
              <w:marTop w:val="0"/>
              <w:marBottom w:val="0"/>
              <w:divBdr>
                <w:top w:val="none" w:sz="0" w:space="0" w:color="auto"/>
                <w:left w:val="none" w:sz="0" w:space="0" w:color="auto"/>
                <w:bottom w:val="none" w:sz="0" w:space="0" w:color="auto"/>
                <w:right w:val="none" w:sz="0" w:space="0" w:color="auto"/>
              </w:divBdr>
            </w:div>
            <w:div w:id="1978143953">
              <w:marLeft w:val="0"/>
              <w:marRight w:val="0"/>
              <w:marTop w:val="0"/>
              <w:marBottom w:val="0"/>
              <w:divBdr>
                <w:top w:val="none" w:sz="0" w:space="0" w:color="auto"/>
                <w:left w:val="none" w:sz="0" w:space="0" w:color="auto"/>
                <w:bottom w:val="single" w:sz="6" w:space="0" w:color="E8E8E8"/>
                <w:right w:val="none" w:sz="0" w:space="0" w:color="auto"/>
              </w:divBdr>
              <w:divsChild>
                <w:div w:id="1351030685">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188490837">
          <w:marLeft w:val="0"/>
          <w:marRight w:val="0"/>
          <w:marTop w:val="0"/>
          <w:marBottom w:val="0"/>
          <w:divBdr>
            <w:top w:val="none" w:sz="0" w:space="0" w:color="auto"/>
            <w:left w:val="none" w:sz="0" w:space="0" w:color="auto"/>
            <w:bottom w:val="none" w:sz="0" w:space="0" w:color="auto"/>
            <w:right w:val="none" w:sz="0" w:space="0" w:color="auto"/>
          </w:divBdr>
          <w:divsChild>
            <w:div w:id="813524883">
              <w:marLeft w:val="0"/>
              <w:marRight w:val="0"/>
              <w:marTop w:val="0"/>
              <w:marBottom w:val="0"/>
              <w:divBdr>
                <w:top w:val="none" w:sz="0" w:space="0" w:color="auto"/>
                <w:left w:val="none" w:sz="0" w:space="0" w:color="auto"/>
                <w:bottom w:val="none" w:sz="0" w:space="0" w:color="auto"/>
                <w:right w:val="none" w:sz="0" w:space="0" w:color="auto"/>
              </w:divBdr>
              <w:divsChild>
                <w:div w:id="1022441295">
                  <w:marLeft w:val="0"/>
                  <w:marRight w:val="0"/>
                  <w:marTop w:val="0"/>
                  <w:marBottom w:val="0"/>
                  <w:divBdr>
                    <w:top w:val="none" w:sz="0" w:space="0" w:color="auto"/>
                    <w:left w:val="none" w:sz="0" w:space="0" w:color="auto"/>
                    <w:bottom w:val="single" w:sz="6" w:space="0" w:color="E8E8E8"/>
                    <w:right w:val="none" w:sz="0" w:space="0" w:color="auto"/>
                  </w:divBdr>
                </w:div>
                <w:div w:id="273637978">
                  <w:marLeft w:val="0"/>
                  <w:marRight w:val="0"/>
                  <w:marTop w:val="0"/>
                  <w:marBottom w:val="0"/>
                  <w:divBdr>
                    <w:top w:val="none" w:sz="0" w:space="0" w:color="auto"/>
                    <w:left w:val="none" w:sz="0" w:space="0" w:color="auto"/>
                    <w:bottom w:val="none" w:sz="0" w:space="0" w:color="auto"/>
                    <w:right w:val="none" w:sz="0" w:space="0" w:color="auto"/>
                  </w:divBdr>
                  <w:divsChild>
                    <w:div w:id="130170230">
                      <w:marLeft w:val="0"/>
                      <w:marRight w:val="120"/>
                      <w:marTop w:val="0"/>
                      <w:marBottom w:val="0"/>
                      <w:divBdr>
                        <w:top w:val="none" w:sz="0" w:space="0" w:color="auto"/>
                        <w:left w:val="none" w:sz="0" w:space="0" w:color="auto"/>
                        <w:bottom w:val="single" w:sz="6" w:space="3" w:color="CCCCCC"/>
                        <w:right w:val="none" w:sz="0" w:space="0" w:color="auto"/>
                      </w:divBdr>
                      <w:divsChild>
                        <w:div w:id="1597589620">
                          <w:marLeft w:val="0"/>
                          <w:marRight w:val="0"/>
                          <w:marTop w:val="0"/>
                          <w:marBottom w:val="0"/>
                          <w:divBdr>
                            <w:top w:val="single" w:sz="6" w:space="0" w:color="FFFFFF"/>
                            <w:left w:val="single" w:sz="6" w:space="0" w:color="FFFFFF"/>
                            <w:bottom w:val="single" w:sz="6" w:space="0" w:color="FFFFFF"/>
                            <w:right w:val="single" w:sz="6" w:space="0" w:color="FFFFFF"/>
                          </w:divBdr>
                        </w:div>
                        <w:div w:id="420375787">
                          <w:marLeft w:val="0"/>
                          <w:marRight w:val="0"/>
                          <w:marTop w:val="0"/>
                          <w:marBottom w:val="0"/>
                          <w:divBdr>
                            <w:top w:val="single" w:sz="6" w:space="0" w:color="FFFFFF"/>
                            <w:left w:val="single" w:sz="6" w:space="0" w:color="FFFFFF"/>
                            <w:bottom w:val="single" w:sz="6" w:space="0" w:color="FFFFFF"/>
                            <w:right w:val="single" w:sz="6" w:space="0" w:color="FFFFFF"/>
                          </w:divBdr>
                        </w:div>
                        <w:div w:id="75389086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5429705">
                      <w:marLeft w:val="0"/>
                      <w:marRight w:val="0"/>
                      <w:marTop w:val="45"/>
                      <w:marBottom w:val="45"/>
                      <w:divBdr>
                        <w:top w:val="none" w:sz="0" w:space="0" w:color="auto"/>
                        <w:left w:val="none" w:sz="0" w:space="0" w:color="auto"/>
                        <w:bottom w:val="none" w:sz="0" w:space="0" w:color="auto"/>
                        <w:right w:val="none" w:sz="0" w:space="0" w:color="auto"/>
                      </w:divBdr>
                      <w:divsChild>
                        <w:div w:id="1825510422">
                          <w:marLeft w:val="0"/>
                          <w:marRight w:val="0"/>
                          <w:marTop w:val="30"/>
                          <w:marBottom w:val="30"/>
                          <w:divBdr>
                            <w:top w:val="single" w:sz="6" w:space="0" w:color="FFFFFF"/>
                            <w:left w:val="single" w:sz="6" w:space="0" w:color="FFFFFF"/>
                            <w:bottom w:val="single" w:sz="6" w:space="0" w:color="FFFFFF"/>
                            <w:right w:val="single" w:sz="6" w:space="0" w:color="FFFFFF"/>
                          </w:divBdr>
                        </w:div>
                        <w:div w:id="517742757">
                          <w:marLeft w:val="0"/>
                          <w:marRight w:val="0"/>
                          <w:marTop w:val="30"/>
                          <w:marBottom w:val="30"/>
                          <w:divBdr>
                            <w:top w:val="single" w:sz="6" w:space="0" w:color="FFFFFF"/>
                            <w:left w:val="single" w:sz="6" w:space="0" w:color="FFFFFF"/>
                            <w:bottom w:val="single" w:sz="6" w:space="0" w:color="FFFFFF"/>
                            <w:right w:val="single" w:sz="6" w:space="0" w:color="FFFFFF"/>
                          </w:divBdr>
                        </w:div>
                        <w:div w:id="1935287765">
                          <w:marLeft w:val="0"/>
                          <w:marRight w:val="0"/>
                          <w:marTop w:val="30"/>
                          <w:marBottom w:val="30"/>
                          <w:divBdr>
                            <w:top w:val="single" w:sz="6" w:space="0" w:color="FFFFFF"/>
                            <w:left w:val="single" w:sz="6" w:space="0" w:color="FFFFFF"/>
                            <w:bottom w:val="single" w:sz="6" w:space="0" w:color="FFFFFF"/>
                            <w:right w:val="single" w:sz="6" w:space="0" w:color="FFFFFF"/>
                          </w:divBdr>
                        </w:div>
                        <w:div w:id="1895967007">
                          <w:marLeft w:val="0"/>
                          <w:marRight w:val="0"/>
                          <w:marTop w:val="30"/>
                          <w:marBottom w:val="30"/>
                          <w:divBdr>
                            <w:top w:val="single" w:sz="6" w:space="0" w:color="FFFFFF"/>
                            <w:left w:val="single" w:sz="6" w:space="0" w:color="FFFFFF"/>
                            <w:bottom w:val="single" w:sz="6" w:space="0" w:color="FFFFFF"/>
                            <w:right w:val="single" w:sz="6" w:space="0" w:color="FFFFFF"/>
                          </w:divBdr>
                        </w:div>
                        <w:div w:id="493565634">
                          <w:marLeft w:val="0"/>
                          <w:marRight w:val="0"/>
                          <w:marTop w:val="30"/>
                          <w:marBottom w:val="30"/>
                          <w:divBdr>
                            <w:top w:val="single" w:sz="6" w:space="0" w:color="FFFFFF"/>
                            <w:left w:val="single" w:sz="6" w:space="0" w:color="FFFFFF"/>
                            <w:bottom w:val="single" w:sz="6" w:space="0" w:color="FFFFFF"/>
                            <w:right w:val="single" w:sz="6" w:space="0" w:color="FFFFFF"/>
                          </w:divBdr>
                        </w:div>
                        <w:div w:id="1207179010">
                          <w:marLeft w:val="0"/>
                          <w:marRight w:val="0"/>
                          <w:marTop w:val="30"/>
                          <w:marBottom w:val="30"/>
                          <w:divBdr>
                            <w:top w:val="single" w:sz="6" w:space="0" w:color="FFFFFF"/>
                            <w:left w:val="single" w:sz="6" w:space="0" w:color="FFFFFF"/>
                            <w:bottom w:val="single" w:sz="6" w:space="0" w:color="FFFFFF"/>
                            <w:right w:val="single" w:sz="6" w:space="0" w:color="FFFFFF"/>
                          </w:divBdr>
                        </w:div>
                        <w:div w:id="923802800">
                          <w:marLeft w:val="0"/>
                          <w:marRight w:val="0"/>
                          <w:marTop w:val="30"/>
                          <w:marBottom w:val="30"/>
                          <w:divBdr>
                            <w:top w:val="single" w:sz="6" w:space="0" w:color="FFFFFF"/>
                            <w:left w:val="single" w:sz="6" w:space="0" w:color="FFFFFF"/>
                            <w:bottom w:val="single" w:sz="6" w:space="0" w:color="FFFFFF"/>
                            <w:right w:val="single" w:sz="6" w:space="0" w:color="FFFFFF"/>
                          </w:divBdr>
                        </w:div>
                      </w:divsChild>
                    </w:div>
                    <w:div w:id="879247084">
                      <w:marLeft w:val="0"/>
                      <w:marRight w:val="0"/>
                      <w:marTop w:val="45"/>
                      <w:marBottom w:val="45"/>
                      <w:divBdr>
                        <w:top w:val="none" w:sz="0" w:space="0" w:color="auto"/>
                        <w:left w:val="none" w:sz="0" w:space="0" w:color="auto"/>
                        <w:bottom w:val="none" w:sz="0" w:space="0" w:color="auto"/>
                        <w:right w:val="none" w:sz="0" w:space="0" w:color="auto"/>
                      </w:divBdr>
                      <w:divsChild>
                        <w:div w:id="311831867">
                          <w:marLeft w:val="0"/>
                          <w:marRight w:val="0"/>
                          <w:marTop w:val="30"/>
                          <w:marBottom w:val="30"/>
                          <w:divBdr>
                            <w:top w:val="single" w:sz="6" w:space="0" w:color="FFFFFF"/>
                            <w:left w:val="single" w:sz="6" w:space="0" w:color="FFFFFF"/>
                            <w:bottom w:val="single" w:sz="6" w:space="0" w:color="FFFFFF"/>
                            <w:right w:val="single" w:sz="6" w:space="0" w:color="FFFFFF"/>
                          </w:divBdr>
                        </w:div>
                        <w:div w:id="864367611">
                          <w:marLeft w:val="0"/>
                          <w:marRight w:val="0"/>
                          <w:marTop w:val="30"/>
                          <w:marBottom w:val="30"/>
                          <w:divBdr>
                            <w:top w:val="single" w:sz="6" w:space="0" w:color="FFFFFF"/>
                            <w:left w:val="single" w:sz="6" w:space="0" w:color="FFFFFF"/>
                            <w:bottom w:val="single" w:sz="6" w:space="0" w:color="FFFFFF"/>
                            <w:right w:val="single" w:sz="6" w:space="0" w:color="FFFFFF"/>
                          </w:divBdr>
                        </w:div>
                        <w:div w:id="1216506677">
                          <w:marLeft w:val="0"/>
                          <w:marRight w:val="0"/>
                          <w:marTop w:val="30"/>
                          <w:marBottom w:val="30"/>
                          <w:divBdr>
                            <w:top w:val="single" w:sz="6" w:space="0" w:color="FFFFFF"/>
                            <w:left w:val="single" w:sz="6" w:space="0" w:color="FFFFFF"/>
                            <w:bottom w:val="single" w:sz="6" w:space="0" w:color="FFFFFF"/>
                            <w:right w:val="single" w:sz="6" w:space="0" w:color="FFFFFF"/>
                          </w:divBdr>
                        </w:div>
                        <w:div w:id="1850756989">
                          <w:marLeft w:val="0"/>
                          <w:marRight w:val="0"/>
                          <w:marTop w:val="30"/>
                          <w:marBottom w:val="30"/>
                          <w:divBdr>
                            <w:top w:val="single" w:sz="6" w:space="0" w:color="FFFFFF"/>
                            <w:left w:val="single" w:sz="6" w:space="0" w:color="FFFFFF"/>
                            <w:bottom w:val="single" w:sz="6" w:space="0" w:color="FFFFFF"/>
                            <w:right w:val="single" w:sz="6" w:space="0" w:color="FFFFFF"/>
                          </w:divBdr>
                        </w:div>
                        <w:div w:id="419644900">
                          <w:marLeft w:val="0"/>
                          <w:marRight w:val="0"/>
                          <w:marTop w:val="30"/>
                          <w:marBottom w:val="30"/>
                          <w:divBdr>
                            <w:top w:val="single" w:sz="6" w:space="0" w:color="FFFFFF"/>
                            <w:left w:val="single" w:sz="6" w:space="0" w:color="FFFFFF"/>
                            <w:bottom w:val="single" w:sz="6" w:space="0" w:color="FFFFFF"/>
                            <w:right w:val="single" w:sz="6" w:space="0" w:color="FFFFFF"/>
                          </w:divBdr>
                        </w:div>
                        <w:div w:id="1207913174">
                          <w:marLeft w:val="0"/>
                          <w:marRight w:val="0"/>
                          <w:marTop w:val="30"/>
                          <w:marBottom w:val="30"/>
                          <w:divBdr>
                            <w:top w:val="single" w:sz="6" w:space="0" w:color="FFFFFF"/>
                            <w:left w:val="single" w:sz="6" w:space="0" w:color="FFFFFF"/>
                            <w:bottom w:val="single" w:sz="6" w:space="0" w:color="FFFFFF"/>
                            <w:right w:val="single" w:sz="6" w:space="0" w:color="FFFFFF"/>
                          </w:divBdr>
                        </w:div>
                        <w:div w:id="298847798">
                          <w:marLeft w:val="0"/>
                          <w:marRight w:val="0"/>
                          <w:marTop w:val="30"/>
                          <w:marBottom w:val="30"/>
                          <w:divBdr>
                            <w:top w:val="single" w:sz="6" w:space="0" w:color="FFFFFF"/>
                            <w:left w:val="single" w:sz="6" w:space="0" w:color="FFFFFF"/>
                            <w:bottom w:val="single" w:sz="6" w:space="0" w:color="FFFFFF"/>
                            <w:right w:val="single" w:sz="6" w:space="0" w:color="FFFFFF"/>
                          </w:divBdr>
                        </w:div>
                      </w:divsChild>
                    </w:div>
                  </w:divsChild>
                </w:div>
                <w:div w:id="2047170177">
                  <w:marLeft w:val="0"/>
                  <w:marRight w:val="0"/>
                  <w:marTop w:val="0"/>
                  <w:marBottom w:val="0"/>
                  <w:divBdr>
                    <w:top w:val="single" w:sz="6" w:space="0" w:color="E8E8E8"/>
                    <w:left w:val="none" w:sz="0" w:space="0" w:color="auto"/>
                    <w:bottom w:val="none" w:sz="0" w:space="0" w:color="auto"/>
                    <w:right w:val="none" w:sz="0" w:space="0" w:color="auto"/>
                  </w:divBdr>
                  <w:divsChild>
                    <w:div w:id="8867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62003">
      <w:bodyDiv w:val="1"/>
      <w:marLeft w:val="0"/>
      <w:marRight w:val="0"/>
      <w:marTop w:val="0"/>
      <w:marBottom w:val="0"/>
      <w:divBdr>
        <w:top w:val="none" w:sz="0" w:space="0" w:color="auto"/>
        <w:left w:val="none" w:sz="0" w:space="0" w:color="auto"/>
        <w:bottom w:val="none" w:sz="0" w:space="0" w:color="auto"/>
        <w:right w:val="none" w:sz="0" w:space="0" w:color="auto"/>
      </w:divBdr>
      <w:divsChild>
        <w:div w:id="1963610858">
          <w:marLeft w:val="0"/>
          <w:marRight w:val="0"/>
          <w:marTop w:val="0"/>
          <w:marBottom w:val="0"/>
          <w:divBdr>
            <w:top w:val="none" w:sz="0" w:space="0" w:color="auto"/>
            <w:left w:val="none" w:sz="0" w:space="0" w:color="auto"/>
            <w:bottom w:val="none" w:sz="0" w:space="0" w:color="auto"/>
            <w:right w:val="none" w:sz="0" w:space="0" w:color="auto"/>
          </w:divBdr>
          <w:divsChild>
            <w:div w:id="1936790449">
              <w:marLeft w:val="0"/>
              <w:marRight w:val="0"/>
              <w:marTop w:val="0"/>
              <w:marBottom w:val="0"/>
              <w:divBdr>
                <w:top w:val="none" w:sz="0" w:space="0" w:color="auto"/>
                <w:left w:val="none" w:sz="0" w:space="0" w:color="auto"/>
                <w:bottom w:val="none" w:sz="0" w:space="0" w:color="auto"/>
                <w:right w:val="none" w:sz="0" w:space="0" w:color="auto"/>
              </w:divBdr>
              <w:divsChild>
                <w:div w:id="12188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ncz.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794</Words>
  <Characters>4530</Characters>
  <Application>Microsoft Office Word</Application>
  <DocSecurity>0</DocSecurity>
  <Lines>37</Lines>
  <Paragraphs>10</Paragraphs>
  <ScaleCrop>false</ScaleCrop>
  <Company>Lenovo (Beijing) Limited</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2016-09-05T07:54:00Z</dcterms:created>
  <dcterms:modified xsi:type="dcterms:W3CDTF">2016-09-05T07:57:00Z</dcterms:modified>
</cp:coreProperties>
</file>