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4" w:rsidRPr="001808E4" w:rsidRDefault="00FA162B">
      <w:pPr>
        <w:rPr>
          <w:rFonts w:ascii="黑体" w:eastAsia="黑体" w:hAnsi="黑体" w:hint="eastAsia"/>
          <w:sz w:val="32"/>
          <w:szCs w:val="32"/>
        </w:rPr>
      </w:pPr>
      <w:r w:rsidRPr="001808E4">
        <w:rPr>
          <w:rFonts w:ascii="黑体" w:eastAsia="黑体" w:hAnsi="黑体" w:hint="eastAsia"/>
          <w:sz w:val="32"/>
          <w:szCs w:val="32"/>
        </w:rPr>
        <w:t>附件</w:t>
      </w:r>
      <w:r w:rsidRPr="001808E4">
        <w:rPr>
          <w:rFonts w:ascii="黑体" w:eastAsia="黑体" w:hAnsi="黑体" w:hint="eastAsia"/>
          <w:sz w:val="32"/>
          <w:szCs w:val="32"/>
        </w:rPr>
        <w:t>2</w:t>
      </w:r>
    </w:p>
    <w:p w:rsidR="001808E4" w:rsidRPr="001808E4" w:rsidRDefault="001808E4">
      <w:pPr>
        <w:rPr>
          <w:rFonts w:ascii="黑体" w:eastAsia="黑体" w:hAnsi="黑体" w:hint="eastAsia"/>
          <w:sz w:val="32"/>
          <w:szCs w:val="32"/>
        </w:rPr>
      </w:pPr>
    </w:p>
    <w:p w:rsidR="00F024CE" w:rsidRPr="001808E4" w:rsidRDefault="00FA162B" w:rsidP="001808E4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1808E4">
        <w:rPr>
          <w:rFonts w:ascii="华文中宋" w:eastAsia="华文中宋" w:hAnsi="华文中宋" w:hint="eastAsia"/>
          <w:sz w:val="44"/>
          <w:szCs w:val="44"/>
        </w:rPr>
        <w:t>承担团队条件</w:t>
      </w:r>
    </w:p>
    <w:p w:rsidR="001808E4" w:rsidRDefault="001808E4" w:rsidP="001808E4">
      <w:pPr>
        <w:jc w:val="center"/>
        <w:rPr>
          <w:rFonts w:ascii="仿宋_GB2312" w:eastAsia="仿宋_GB2312"/>
          <w:sz w:val="32"/>
          <w:szCs w:val="32"/>
        </w:rPr>
      </w:pPr>
    </w:p>
    <w:p w:rsidR="00F024CE" w:rsidRDefault="00FA16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申报团队应为依托单位推荐山东省基础研究高水平团队报备的团队，并应具备以下基本条件：</w:t>
      </w:r>
    </w:p>
    <w:p w:rsidR="00F024CE" w:rsidRDefault="00FA16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一、优势学科提升</w:t>
      </w:r>
    </w:p>
    <w:p w:rsidR="00F024CE" w:rsidRDefault="00FA16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申报人须为团队负责人，原则上年龄不超过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周岁；团队整体研究工作处于国内相关领域领先水平，团队成员参与项目人数不少于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人。允许最多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个团队联合申报。</w:t>
      </w:r>
    </w:p>
    <w:p w:rsidR="00F024CE" w:rsidRDefault="00FA16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二、战略跟踪</w:t>
      </w:r>
    </w:p>
    <w:p w:rsidR="00F024CE" w:rsidRDefault="00FA16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申报人一般应为团队负责人，原则上年龄不超过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周岁，须主持承担过国家自然科学基金面上项目等基础研究类项目；所在团队在相关领域有较好工作基础，团队参与项目人数不少于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F024CE" w:rsidRDefault="00FA162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三、基础研究成果深度消化</w:t>
      </w:r>
    </w:p>
    <w:p w:rsidR="00F024CE" w:rsidRPr="001808E4" w:rsidRDefault="00FA162B" w:rsidP="001808E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申报人原则上年龄不超过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周岁，须主持过国家自然科学基金面上项目；团队须承担完成省自然科学杰出青年基金项目或国家基金重点项目、国家杰青、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项以上国家自然科学基金面上项目等基础研究类项目，取得同行认可的高水平论文或发明专利等基础研究成果；团队成员参与项目人数不少于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人。鼓励与相关企业科研团队联合申报。</w:t>
      </w:r>
      <w:bookmarkStart w:id="0" w:name="_GoBack"/>
      <w:bookmarkEnd w:id="0"/>
    </w:p>
    <w:sectPr w:rsidR="00F024CE" w:rsidRPr="001808E4" w:rsidSect="00F0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62B" w:rsidRDefault="00FA162B" w:rsidP="001808E4">
      <w:r>
        <w:separator/>
      </w:r>
    </w:p>
  </w:endnote>
  <w:endnote w:type="continuationSeparator" w:id="1">
    <w:p w:rsidR="00FA162B" w:rsidRDefault="00FA162B" w:rsidP="001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62B" w:rsidRDefault="00FA162B" w:rsidP="001808E4">
      <w:r>
        <w:separator/>
      </w:r>
    </w:p>
  </w:footnote>
  <w:footnote w:type="continuationSeparator" w:id="1">
    <w:p w:rsidR="00FA162B" w:rsidRDefault="00FA162B" w:rsidP="0018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F442B8"/>
    <w:rsid w:val="001808E4"/>
    <w:rsid w:val="00F024CE"/>
    <w:rsid w:val="00FA162B"/>
    <w:rsid w:val="45F442B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4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8E4"/>
    <w:rPr>
      <w:kern w:val="2"/>
      <w:sz w:val="18"/>
      <w:szCs w:val="18"/>
    </w:rPr>
  </w:style>
  <w:style w:type="paragraph" w:styleId="a4">
    <w:name w:val="footer"/>
    <w:basedOn w:val="a"/>
    <w:link w:val="Char0"/>
    <w:rsid w:val="0018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山东财经大学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李清照</cp:lastModifiedBy>
  <cp:revision>3</cp:revision>
  <dcterms:created xsi:type="dcterms:W3CDTF">2018-06-05T07:19:00Z</dcterms:created>
  <dcterms:modified xsi:type="dcterms:W3CDTF">2018-06-07T06:44:00Z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