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4F" w:rsidRDefault="0061184F" w:rsidP="0061184F">
      <w:pPr>
        <w:rPr>
          <w:rFonts w:hint="eastAsia"/>
          <w:sz w:val="28"/>
          <w:szCs w:val="28"/>
        </w:rPr>
      </w:pPr>
    </w:p>
    <w:p w:rsidR="0061184F" w:rsidRPr="007D199D" w:rsidRDefault="0061184F" w:rsidP="0061184F">
      <w:pPr>
        <w:spacing w:line="520" w:lineRule="exact"/>
        <w:rPr>
          <w:rFonts w:ascii="华文宋体" w:eastAsia="华文宋体" w:hAnsi="华文宋体"/>
          <w:b/>
          <w:bCs/>
          <w:color w:val="000000"/>
          <w:sz w:val="32"/>
          <w:szCs w:val="32"/>
          <w:shd w:val="clear" w:color="auto" w:fill="F5F5F5"/>
        </w:rPr>
      </w:pPr>
      <w:r w:rsidRPr="007D199D">
        <w:rPr>
          <w:rFonts w:ascii="华文宋体" w:eastAsia="华文宋体" w:hAnsi="华文宋体" w:cs="微软雅黑" w:hint="eastAsia"/>
          <w:b/>
          <w:sz w:val="32"/>
          <w:szCs w:val="32"/>
        </w:rPr>
        <w:t>附件2：拟邀</w:t>
      </w:r>
      <w:r w:rsidRPr="007D199D">
        <w:rPr>
          <w:rFonts w:ascii="华文宋体" w:eastAsia="华文宋体" w:hAnsi="华文宋体" w:hint="eastAsia"/>
          <w:b/>
          <w:bCs/>
          <w:color w:val="000000"/>
          <w:sz w:val="32"/>
          <w:szCs w:val="32"/>
          <w:shd w:val="clear" w:color="auto" w:fill="F5F5F5"/>
        </w:rPr>
        <w:t>创业导师</w:t>
      </w:r>
    </w:p>
    <w:p w:rsidR="0061184F" w:rsidRPr="00D5394C" w:rsidRDefault="0061184F" w:rsidP="0061184F">
      <w:pPr>
        <w:spacing w:line="52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D5394C">
        <w:rPr>
          <w:rFonts w:asciiTheme="minorEastAsia" w:hAnsiTheme="minorEastAsia" w:hint="eastAsia"/>
          <w:b/>
          <w:sz w:val="32"/>
          <w:szCs w:val="32"/>
        </w:rPr>
        <w:t>黄子华：</w:t>
      </w:r>
      <w:r w:rsidRPr="00D5394C">
        <w:rPr>
          <w:rFonts w:asciiTheme="minorEastAsia" w:hAnsiTheme="minorEastAsia" w:hint="eastAsia"/>
          <w:sz w:val="32"/>
          <w:szCs w:val="32"/>
        </w:rPr>
        <w:t>香港城市大学管理学博士，中华人力资源研究院研究员，人社部中国就业促进会创业专业委员会委员，重庆市企业家联合会副会长；重庆渝中区两江大学生孵化中心主任，重庆市云日产业集团董事。</w:t>
      </w:r>
      <w:r w:rsidRPr="00D5394C">
        <w:rPr>
          <w:rFonts w:asciiTheme="minorEastAsia" w:hAnsiTheme="minorEastAsia" w:hint="eastAsia"/>
          <w:sz w:val="32"/>
          <w:szCs w:val="32"/>
        </w:rPr>
        <w:cr/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D5394C">
        <w:rPr>
          <w:rFonts w:asciiTheme="minorEastAsia" w:hAnsiTheme="minorEastAsia" w:hint="eastAsia"/>
          <w:b/>
          <w:sz w:val="32"/>
          <w:szCs w:val="32"/>
        </w:rPr>
        <w:t>郑凤勤：</w:t>
      </w:r>
      <w:r w:rsidRPr="00D5394C">
        <w:rPr>
          <w:rFonts w:asciiTheme="minorEastAsia" w:hAnsiTheme="minorEastAsia" w:hint="eastAsia"/>
          <w:sz w:val="32"/>
          <w:szCs w:val="32"/>
        </w:rPr>
        <w:t>中科创大创新创业教育研究院执行院长、千导计划负责人。中国人民大学公共管理硕士研究生毕业，曾在国内规模最大的管理咨询公司担任管理咨询师，为多家企业做过战略规划、人力资源管理咨询等服务；曾在中国最大的公益创业扶持组织从事创业孵化研究、创业培训和创业导师服务工作近10年，对创业孵化体系有着深入的研究。</w:t>
      </w:r>
    </w:p>
    <w:p w:rsidR="0061184F" w:rsidRPr="00D5394C" w:rsidRDefault="0061184F" w:rsidP="0061184F">
      <w:pPr>
        <w:spacing w:line="520" w:lineRule="exact"/>
        <w:ind w:firstLineChars="200" w:firstLine="643"/>
        <w:rPr>
          <w:rFonts w:asciiTheme="minorEastAsia" w:hAnsiTheme="minorEastAsia"/>
          <w:sz w:val="32"/>
          <w:szCs w:val="32"/>
        </w:rPr>
      </w:pPr>
      <w:r w:rsidRPr="00D5394C">
        <w:rPr>
          <w:rFonts w:asciiTheme="minorEastAsia" w:hAnsiTheme="minorEastAsia" w:hint="eastAsia"/>
          <w:b/>
          <w:bCs/>
          <w:sz w:val="32"/>
          <w:szCs w:val="32"/>
          <w:lang w:val="zh-CN"/>
        </w:rPr>
        <w:t>袁雪峰</w:t>
      </w:r>
      <w:r w:rsidRPr="00D5394C">
        <w:rPr>
          <w:rFonts w:asciiTheme="minorEastAsia" w:hAnsiTheme="minorEastAsia" w:hint="eastAsia"/>
          <w:sz w:val="32"/>
          <w:szCs w:val="32"/>
        </w:rPr>
        <w:t>：营销战略专家；创业教育专家；</w:t>
      </w:r>
      <w:r w:rsidRPr="00D5394C">
        <w:rPr>
          <w:rFonts w:asciiTheme="minorEastAsia" w:hAnsiTheme="minorEastAsia"/>
          <w:sz w:val="32"/>
          <w:szCs w:val="32"/>
        </w:rPr>
        <w:t>上海宝盒速递创始人</w:t>
      </w:r>
      <w:r w:rsidRPr="00D5394C">
        <w:rPr>
          <w:rFonts w:asciiTheme="minorEastAsia" w:hAnsiTheme="minorEastAsia" w:hint="eastAsia"/>
          <w:sz w:val="32"/>
          <w:szCs w:val="32"/>
        </w:rPr>
        <w:t>；</w:t>
      </w:r>
      <w:r w:rsidRPr="00D5394C">
        <w:rPr>
          <w:rFonts w:asciiTheme="minorEastAsia" w:hAnsiTheme="minorEastAsia"/>
          <w:sz w:val="32"/>
          <w:szCs w:val="32"/>
        </w:rPr>
        <w:t>上海理工大学客座教授</w:t>
      </w:r>
      <w:r w:rsidRPr="00D5394C">
        <w:rPr>
          <w:rFonts w:asciiTheme="minorEastAsia" w:hAnsiTheme="minorEastAsia" w:hint="eastAsia"/>
          <w:sz w:val="32"/>
          <w:szCs w:val="32"/>
        </w:rPr>
        <w:t>；</w:t>
      </w:r>
      <w:r w:rsidRPr="00D5394C">
        <w:rPr>
          <w:rFonts w:asciiTheme="minorEastAsia" w:hAnsiTheme="minorEastAsia"/>
          <w:sz w:val="32"/>
          <w:szCs w:val="32"/>
        </w:rPr>
        <w:t>中科创大创业研究院研究员</w:t>
      </w:r>
      <w:r w:rsidRPr="00D5394C">
        <w:rPr>
          <w:rFonts w:asciiTheme="minorEastAsia" w:hAnsiTheme="minorEastAsia" w:hint="eastAsia"/>
          <w:sz w:val="32"/>
          <w:szCs w:val="32"/>
        </w:rPr>
        <w:t>；</w:t>
      </w:r>
      <w:r w:rsidRPr="00D5394C">
        <w:rPr>
          <w:rFonts w:asciiTheme="minorEastAsia" w:hAnsiTheme="minorEastAsia"/>
          <w:sz w:val="32"/>
          <w:szCs w:val="32"/>
        </w:rPr>
        <w:t>上海多家机构青年创业导师</w:t>
      </w:r>
      <w:r w:rsidRPr="00D5394C">
        <w:rPr>
          <w:rFonts w:asciiTheme="minorEastAsia" w:hAnsiTheme="minorEastAsia" w:hint="eastAsia"/>
          <w:sz w:val="32"/>
          <w:szCs w:val="32"/>
        </w:rPr>
        <w:t>；</w:t>
      </w:r>
      <w:r w:rsidRPr="00D5394C">
        <w:rPr>
          <w:rFonts w:asciiTheme="minorEastAsia" w:hAnsiTheme="minorEastAsia"/>
          <w:sz w:val="32"/>
          <w:szCs w:val="32"/>
        </w:rPr>
        <w:t>上海市第三届“十佳创业新秀”获得者</w:t>
      </w:r>
      <w:r w:rsidRPr="00D5394C">
        <w:rPr>
          <w:rFonts w:asciiTheme="minorEastAsia" w:hAnsiTheme="minorEastAsia" w:hint="eastAsia"/>
          <w:sz w:val="32"/>
          <w:szCs w:val="32"/>
        </w:rPr>
        <w:t>。4</w:t>
      </w:r>
      <w:r w:rsidRPr="00D5394C">
        <w:rPr>
          <w:rFonts w:asciiTheme="minorEastAsia" w:hAnsiTheme="minorEastAsia"/>
          <w:sz w:val="32"/>
          <w:szCs w:val="32"/>
        </w:rPr>
        <w:t>轮创业经历，16年市场经验，12年创业导师经验，在商业创新、营销战略、品牌打造、团队建设等领域有独到的研究和丰富的实战经验</w:t>
      </w:r>
      <w:r w:rsidRPr="00D5394C">
        <w:rPr>
          <w:rFonts w:asciiTheme="minorEastAsia" w:hAnsiTheme="minorEastAsia" w:hint="eastAsia"/>
          <w:sz w:val="32"/>
          <w:szCs w:val="32"/>
        </w:rPr>
        <w:t>。</w:t>
      </w:r>
    </w:p>
    <w:p w:rsidR="0061184F" w:rsidRPr="00D5394C" w:rsidRDefault="0061184F" w:rsidP="0061184F">
      <w:pPr>
        <w:spacing w:line="520" w:lineRule="exact"/>
        <w:ind w:firstLineChars="200" w:firstLine="643"/>
        <w:rPr>
          <w:rFonts w:asciiTheme="minorEastAsia" w:hAnsiTheme="minorEastAsia"/>
          <w:sz w:val="32"/>
          <w:szCs w:val="32"/>
        </w:rPr>
      </w:pPr>
      <w:r w:rsidRPr="00D5394C">
        <w:rPr>
          <w:rFonts w:asciiTheme="minorEastAsia" w:hAnsiTheme="minorEastAsia" w:hint="eastAsia"/>
          <w:b/>
          <w:bCs/>
          <w:sz w:val="32"/>
          <w:szCs w:val="32"/>
        </w:rPr>
        <w:t>尚鹏博：</w:t>
      </w:r>
      <w:r w:rsidRPr="00D5394C">
        <w:rPr>
          <w:rFonts w:asciiTheme="minorEastAsia" w:hAnsiTheme="minorEastAsia" w:hint="eastAsia"/>
          <w:sz w:val="32"/>
          <w:szCs w:val="32"/>
        </w:rPr>
        <w:t>SOSO创业教练模型研发人，凹凸课教育科技有限公司总经理兼首席教练官。教育部大学生就业创业指导服务国际学术研讨会演讲嘉宾，湖南省教育厅就业指导中心特邀讲座嘉宾，清华大学职业生涯教练，达德路斯商业教练俱乐部轮值主席，香港企业教练研究院授证教练导师；团中央中青创计划、安快创业谷等机构创业导师。</w:t>
      </w:r>
    </w:p>
    <w:p w:rsidR="0061184F" w:rsidRPr="00D5394C" w:rsidRDefault="0061184F" w:rsidP="00A26E1C">
      <w:pPr>
        <w:spacing w:line="52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61184F" w:rsidRPr="005468AF" w:rsidRDefault="0061184F" w:rsidP="0061184F">
      <w:pPr>
        <w:ind w:leftChars="-405" w:left="-850" w:firstLineChars="249" w:firstLine="800"/>
        <w:rPr>
          <w:rFonts w:asciiTheme="minorEastAsia" w:hAnsiTheme="minorEastAsia"/>
          <w:b/>
          <w:sz w:val="32"/>
          <w:szCs w:val="32"/>
        </w:rPr>
      </w:pPr>
    </w:p>
    <w:sectPr w:rsidR="0061184F" w:rsidRPr="005468AF" w:rsidSect="0000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80C5"/>
    <w:multiLevelType w:val="singleLevel"/>
    <w:tmpl w:val="54D980C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84F"/>
    <w:rsid w:val="0003652A"/>
    <w:rsid w:val="001B788D"/>
    <w:rsid w:val="00217F1C"/>
    <w:rsid w:val="0023631B"/>
    <w:rsid w:val="00536AC8"/>
    <w:rsid w:val="005468AF"/>
    <w:rsid w:val="0061184F"/>
    <w:rsid w:val="00802D00"/>
    <w:rsid w:val="00A26E1C"/>
    <w:rsid w:val="00AC7993"/>
    <w:rsid w:val="00BB321F"/>
    <w:rsid w:val="00D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8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dcterms:created xsi:type="dcterms:W3CDTF">2017-04-17T00:40:00Z</dcterms:created>
  <dcterms:modified xsi:type="dcterms:W3CDTF">2017-04-17T01:46:00Z</dcterms:modified>
</cp:coreProperties>
</file>