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62DCC" w:rsidRDefault="00E71A8A">
      <w:pPr>
        <w:outlineLvl w:val="0"/>
        <w:rPr>
          <w:rFonts w:ascii="微软雅黑" w:eastAsia="微软雅黑" w:hAnsi="微软雅黑" w:cs="微软雅黑"/>
          <w:b/>
          <w:szCs w:val="21"/>
        </w:rPr>
      </w:pPr>
      <w:r>
        <w:rPr>
          <w:rFonts w:ascii="微软雅黑" w:eastAsia="微软雅黑" w:hAnsi="微软雅黑" w:cs="微软雅黑" w:hint="eastAsia"/>
          <w:b/>
          <w:szCs w:val="21"/>
        </w:rPr>
        <w:t>附件3已婚女教工妇科检查时间安排表</w:t>
      </w:r>
      <w:bookmarkStart w:id="0" w:name="_GoBack"/>
      <w:bookmarkEnd w:id="0"/>
    </w:p>
    <w:p w:rsidR="00C62DCC" w:rsidRDefault="00C62DCC">
      <w:pPr>
        <w:spacing w:line="420" w:lineRule="exact"/>
        <w:ind w:firstLineChars="550" w:firstLine="1320"/>
        <w:rPr>
          <w:rFonts w:ascii="微软雅黑" w:eastAsia="微软雅黑" w:hAnsi="微软雅黑" w:cs="微软雅黑"/>
          <w:sz w:val="24"/>
          <w:szCs w:val="24"/>
        </w:rPr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32"/>
        <w:gridCol w:w="6990"/>
      </w:tblGrid>
      <w:tr w:rsidR="00C62DCC">
        <w:tc>
          <w:tcPr>
            <w:tcW w:w="1532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时 间</w:t>
            </w:r>
          </w:p>
        </w:tc>
        <w:tc>
          <w:tcPr>
            <w:tcW w:w="6990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 xml:space="preserve">         单         位</w:t>
            </w:r>
          </w:p>
        </w:tc>
      </w:tr>
      <w:tr w:rsidR="00C62DCC">
        <w:tc>
          <w:tcPr>
            <w:tcW w:w="1532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 xml:space="preserve">5月 7日 下 午 </w:t>
            </w:r>
          </w:p>
        </w:tc>
        <w:tc>
          <w:tcPr>
            <w:tcW w:w="6990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经济学院、金融学院、财税学院、总务处（饮食服务中心）、档案馆、经济研究中心、东方学院、人事处、教务处、团委、校友办、离退休人员</w:t>
            </w:r>
          </w:p>
        </w:tc>
      </w:tr>
      <w:tr w:rsidR="00C62DCC">
        <w:tc>
          <w:tcPr>
            <w:tcW w:w="1532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5月8日 下 午</w:t>
            </w:r>
          </w:p>
        </w:tc>
        <w:tc>
          <w:tcPr>
            <w:tcW w:w="6990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保险学院、国际经贸学院、管理与工程学院、会计学院、公共管理学院  党委办公室、纪委监察处、组织部、宣传部、统战部</w:t>
            </w:r>
          </w:p>
        </w:tc>
      </w:tr>
      <w:tr w:rsidR="00C62DCC">
        <w:trPr>
          <w:trHeight w:val="1264"/>
        </w:trPr>
        <w:tc>
          <w:tcPr>
            <w:tcW w:w="1532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5月9日 下 午</w:t>
            </w:r>
          </w:p>
        </w:tc>
        <w:tc>
          <w:tcPr>
            <w:tcW w:w="6990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工商学院、法学院、学生处、校办、科研处、研究生院、离退休工作处、国际交流合作处、财务处、审计处、基建处、资产处、工会、学报编辑部、就业指导处、保卫处</w:t>
            </w:r>
          </w:p>
          <w:p w:rsidR="00C62DCC" w:rsidRDefault="00C62DCC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</w:tr>
      <w:tr w:rsidR="00C62DCC">
        <w:tc>
          <w:tcPr>
            <w:tcW w:w="1532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5月10日 下 午</w:t>
            </w:r>
          </w:p>
        </w:tc>
        <w:tc>
          <w:tcPr>
            <w:tcW w:w="6990" w:type="dxa"/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体育学院、文学与新闻传播学院、数学与数量经济学院、马克思主义学院、艺术学院、《经济与管理》编辑部</w:t>
            </w:r>
          </w:p>
        </w:tc>
      </w:tr>
      <w:tr w:rsidR="00C62DCC">
        <w:trPr>
          <w:trHeight w:val="330"/>
        </w:trPr>
        <w:tc>
          <w:tcPr>
            <w:tcW w:w="1532" w:type="dxa"/>
            <w:tcBorders>
              <w:bottom w:val="single" w:sz="4" w:space="0" w:color="auto"/>
            </w:tcBorders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5月16日 下 午</w:t>
            </w:r>
          </w:p>
        </w:tc>
        <w:tc>
          <w:tcPr>
            <w:tcW w:w="6990" w:type="dxa"/>
            <w:tcBorders>
              <w:bottom w:val="single" w:sz="4" w:space="0" w:color="auto"/>
            </w:tcBorders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公共外语教学部、统计学院、国际教育学院、图书馆</w:t>
            </w:r>
          </w:p>
        </w:tc>
      </w:tr>
      <w:tr w:rsidR="00C62DCC">
        <w:trPr>
          <w:trHeight w:val="615"/>
        </w:trPr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C62DCC" w:rsidRDefault="00C62DCC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5月17日下 午</w:t>
            </w: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</w:tcBorders>
          </w:tcPr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计算机学院、继教学院、实验中心、MBA学院、网络中心、发展规划处、外语学院</w:t>
            </w:r>
          </w:p>
        </w:tc>
      </w:tr>
      <w:tr w:rsidR="00C62DCC">
        <w:trPr>
          <w:trHeight w:val="90"/>
        </w:trPr>
        <w:tc>
          <w:tcPr>
            <w:tcW w:w="1532" w:type="dxa"/>
            <w:tcBorders>
              <w:top w:val="single" w:sz="4" w:space="0" w:color="auto"/>
            </w:tcBorders>
          </w:tcPr>
          <w:p w:rsidR="00C62DCC" w:rsidRDefault="00C62DCC">
            <w:pPr>
              <w:spacing w:line="420" w:lineRule="exact"/>
              <w:rPr>
                <w:rFonts w:ascii="微软雅黑" w:eastAsia="微软雅黑" w:hAnsi="微软雅黑" w:cs="微软雅黑"/>
                <w:b/>
                <w:sz w:val="18"/>
                <w:szCs w:val="18"/>
              </w:rPr>
            </w:pPr>
          </w:p>
          <w:p w:rsidR="00C62DCC" w:rsidRDefault="00C62DCC">
            <w:pPr>
              <w:spacing w:line="420" w:lineRule="exact"/>
              <w:rPr>
                <w:rFonts w:ascii="微软雅黑" w:eastAsia="微软雅黑" w:hAnsi="微软雅黑" w:cs="微软雅黑"/>
                <w:b/>
                <w:sz w:val="18"/>
                <w:szCs w:val="18"/>
              </w:rPr>
            </w:pPr>
          </w:p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 xml:space="preserve">  备  注</w:t>
            </w:r>
          </w:p>
          <w:p w:rsidR="00C62DCC" w:rsidRDefault="00C62DCC">
            <w:pPr>
              <w:spacing w:line="420" w:lineRule="exact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6990" w:type="dxa"/>
            <w:tcBorders>
              <w:top w:val="single" w:sz="4" w:space="0" w:color="auto"/>
            </w:tcBorders>
          </w:tcPr>
          <w:p w:rsidR="00C62DCC" w:rsidRDefault="00C62DCC">
            <w:pPr>
              <w:spacing w:line="420" w:lineRule="exact"/>
              <w:rPr>
                <w:rFonts w:ascii="微软雅黑" w:eastAsia="微软雅黑" w:hAnsi="微软雅黑" w:cs="微软雅黑"/>
                <w:b/>
                <w:sz w:val="18"/>
                <w:szCs w:val="18"/>
              </w:rPr>
            </w:pPr>
          </w:p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1.妇科体检时间：下午2﹕00—</w:t>
            </w:r>
            <w:r w:rsidR="00D0325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5:00</w:t>
            </w:r>
          </w:p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2.地 点：B超检查舜耕校区医院206室　妇科检查205室</w:t>
            </w:r>
          </w:p>
          <w:p w:rsidR="00C62DCC" w:rsidRDefault="00E71A8A">
            <w:pPr>
              <w:spacing w:line="420" w:lineRule="exact"/>
              <w:rPr>
                <w:rFonts w:ascii="微软雅黑" w:eastAsia="微软雅黑" w:hAnsi="微软雅黑" w:cs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3.注 意：妇科检查在妇科Ｂ超结束后进行，检查前请排空小便再查。子宫附件Ｂ超需要憋尿。月经期不做妇科检查。</w:t>
            </w:r>
          </w:p>
          <w:p w:rsidR="00C62DCC" w:rsidRDefault="00C62DCC">
            <w:pPr>
              <w:spacing w:line="420" w:lineRule="exact"/>
              <w:rPr>
                <w:rFonts w:ascii="微软雅黑" w:eastAsia="微软雅黑" w:hAnsi="微软雅黑" w:cs="微软雅黑"/>
                <w:b/>
                <w:sz w:val="18"/>
                <w:szCs w:val="18"/>
              </w:rPr>
            </w:pPr>
          </w:p>
        </w:tc>
      </w:tr>
    </w:tbl>
    <w:p w:rsidR="00C62DCC" w:rsidRDefault="00C62DCC">
      <w:pPr>
        <w:spacing w:line="420" w:lineRule="exact"/>
        <w:rPr>
          <w:rFonts w:ascii="微软雅黑" w:eastAsia="微软雅黑" w:hAnsi="微软雅黑" w:cs="微软雅黑"/>
          <w:szCs w:val="21"/>
        </w:rPr>
      </w:pPr>
    </w:p>
    <w:p w:rsidR="00C62DCC" w:rsidRDefault="00C62DCC">
      <w:pPr>
        <w:rPr>
          <w:rFonts w:ascii="微软雅黑" w:eastAsia="微软雅黑" w:hAnsi="微软雅黑" w:cs="微软雅黑"/>
          <w:szCs w:val="21"/>
        </w:rPr>
      </w:pPr>
    </w:p>
    <w:sectPr w:rsidR="00C62DCC" w:rsidSect="00C62DCC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5F7" w:rsidRDefault="005D45F7" w:rsidP="00C62DCC">
      <w:r>
        <w:separator/>
      </w:r>
    </w:p>
  </w:endnote>
  <w:endnote w:type="continuationSeparator" w:id="1">
    <w:p w:rsidR="005D45F7" w:rsidRDefault="005D45F7" w:rsidP="00C62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CC" w:rsidRDefault="000228FE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E71A8A">
      <w:rPr>
        <w:rStyle w:val="a4"/>
      </w:rPr>
      <w:instrText xml:space="preserve">PAGE  </w:instrText>
    </w:r>
    <w:r>
      <w:fldChar w:fldCharType="end"/>
    </w:r>
  </w:p>
  <w:p w:rsidR="00C62DCC" w:rsidRDefault="00C62D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CC" w:rsidRDefault="000228F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o1EIm3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bq8&#10;Tql+cFfbiO3kLlOFI+xYGGeXeY57lpbj7T1nvf4Nq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+jUQibcBAABVAwAADgAAAAAAAAABACAAAAAiAQAAZHJzL2Uyb0RvYy54bWxQSwUGAAAAAAYA&#10;BgBZAQAASwUAAAAA&#10;" filled="f" stroked="f" strokeweight="1.25pt">
          <v:textbox style="mso-fit-shape-to-text:t" inset="0,0,0,0">
            <w:txbxContent>
              <w:p w:rsidR="00C62DCC" w:rsidRDefault="000228FE">
                <w:pPr>
                  <w:pStyle w:val="a3"/>
                  <w:rPr>
                    <w:rStyle w:val="a4"/>
                  </w:rPr>
                </w:pPr>
                <w:r>
                  <w:fldChar w:fldCharType="begin"/>
                </w:r>
                <w:r w:rsidR="00E71A8A">
                  <w:rPr>
                    <w:rStyle w:val="a4"/>
                  </w:rPr>
                  <w:instrText xml:space="preserve">PAGE  </w:instrText>
                </w:r>
                <w:r>
                  <w:fldChar w:fldCharType="separate"/>
                </w:r>
                <w:r w:rsidR="00D03258">
                  <w:rPr>
                    <w:rStyle w:val="a4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5F7" w:rsidRDefault="005D45F7" w:rsidP="00C62DCC">
      <w:r>
        <w:separator/>
      </w:r>
    </w:p>
  </w:footnote>
  <w:footnote w:type="continuationSeparator" w:id="1">
    <w:p w:rsidR="005D45F7" w:rsidRDefault="005D45F7" w:rsidP="00C62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2D26293"/>
    <w:rsid w:val="000228FE"/>
    <w:rsid w:val="002E3A29"/>
    <w:rsid w:val="005D45F7"/>
    <w:rsid w:val="00C62DCC"/>
    <w:rsid w:val="00D03258"/>
    <w:rsid w:val="00E71A8A"/>
    <w:rsid w:val="29611341"/>
    <w:rsid w:val="37A732B4"/>
    <w:rsid w:val="3BA269DF"/>
    <w:rsid w:val="3EE01DA0"/>
    <w:rsid w:val="42D26293"/>
    <w:rsid w:val="537B0115"/>
    <w:rsid w:val="554306C0"/>
    <w:rsid w:val="7CDF3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2DCC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62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C62DCC"/>
  </w:style>
  <w:style w:type="paragraph" w:styleId="a5">
    <w:name w:val="header"/>
    <w:basedOn w:val="a"/>
    <w:link w:val="Char"/>
    <w:rsid w:val="002E3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E3A2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jwc-06</cp:lastModifiedBy>
  <cp:revision>3</cp:revision>
  <dcterms:created xsi:type="dcterms:W3CDTF">2018-04-27T06:09:00Z</dcterms:created>
  <dcterms:modified xsi:type="dcterms:W3CDTF">2018-04-28T02:24:00Z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